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02D" w:rsidRDefault="001851DE" w:rsidP="00F2502D">
      <w:pPr>
        <w:jc w:val="center"/>
        <w:rPr>
          <w:rFonts w:ascii="Times New Roman" w:hAnsi="Times New Roman" w:cs="Times New Roman"/>
          <w:b/>
          <w:sz w:val="28"/>
          <w:szCs w:val="28"/>
          <w:lang w:val="en-US"/>
        </w:rPr>
      </w:pPr>
      <w:r w:rsidRPr="0019661D">
        <w:rPr>
          <w:rFonts w:ascii="Times New Roman" w:hAnsi="Times New Roman" w:cs="Times New Roman"/>
          <w:sz w:val="28"/>
          <w:szCs w:val="28"/>
        </w:rPr>
        <w:t>„</w:t>
      </w:r>
      <w:r w:rsidRPr="0019661D">
        <w:rPr>
          <w:rFonts w:ascii="Times New Roman" w:hAnsi="Times New Roman" w:cs="Times New Roman"/>
          <w:b/>
          <w:sz w:val="28"/>
          <w:szCs w:val="28"/>
        </w:rPr>
        <w:t>ТОПЛОФИКАЦИЯ</w:t>
      </w:r>
      <w:r w:rsidR="0035566A">
        <w:rPr>
          <w:rFonts w:ascii="Times New Roman" w:hAnsi="Times New Roman" w:cs="Times New Roman"/>
          <w:b/>
          <w:sz w:val="28"/>
          <w:szCs w:val="28"/>
        </w:rPr>
        <w:t>-</w:t>
      </w:r>
      <w:r w:rsidRPr="0019661D">
        <w:rPr>
          <w:rFonts w:ascii="Times New Roman" w:hAnsi="Times New Roman" w:cs="Times New Roman"/>
          <w:b/>
          <w:sz w:val="28"/>
          <w:szCs w:val="28"/>
        </w:rPr>
        <w:t xml:space="preserve"> ВТ“ АД </w:t>
      </w:r>
      <w:r w:rsidR="00C4013E" w:rsidRPr="0019661D">
        <w:rPr>
          <w:rFonts w:ascii="Times New Roman" w:hAnsi="Times New Roman" w:cs="Times New Roman"/>
          <w:b/>
          <w:sz w:val="28"/>
          <w:szCs w:val="28"/>
          <w:lang w:val="en-US"/>
        </w:rPr>
        <w:t xml:space="preserve"> </w:t>
      </w:r>
    </w:p>
    <w:p w:rsidR="00C4013E" w:rsidRDefault="00C4013E" w:rsidP="00F2502D">
      <w:pPr>
        <w:jc w:val="center"/>
        <w:rPr>
          <w:rFonts w:ascii="Times New Roman" w:hAnsi="Times New Roman" w:cs="Times New Roman"/>
          <w:b/>
          <w:sz w:val="28"/>
          <w:szCs w:val="28"/>
        </w:rPr>
      </w:pPr>
      <w:r w:rsidRPr="0019661D">
        <w:rPr>
          <w:rFonts w:ascii="Times New Roman" w:hAnsi="Times New Roman" w:cs="Times New Roman"/>
          <w:b/>
          <w:sz w:val="28"/>
          <w:szCs w:val="28"/>
        </w:rPr>
        <w:t>ВЕЛИКО ТЪРНОВО</w:t>
      </w:r>
    </w:p>
    <w:p w:rsidR="00DE0FC2" w:rsidRPr="0019661D" w:rsidRDefault="00DE0FC2" w:rsidP="00784B24">
      <w:pPr>
        <w:jc w:val="center"/>
        <w:rPr>
          <w:rFonts w:ascii="Times New Roman" w:hAnsi="Times New Roman" w:cs="Times New Roman"/>
          <w:b/>
          <w:sz w:val="28"/>
          <w:szCs w:val="28"/>
        </w:rPr>
      </w:pPr>
    </w:p>
    <w:p w:rsidR="00C4013E" w:rsidRPr="00174607" w:rsidRDefault="00C4013E" w:rsidP="00784B24">
      <w:pPr>
        <w:spacing w:after="0"/>
        <w:jc w:val="center"/>
        <w:rPr>
          <w:rFonts w:ascii="Times New Roman" w:hAnsi="Times New Roman" w:cs="Times New Roman"/>
          <w:b/>
          <w:sz w:val="24"/>
          <w:szCs w:val="24"/>
        </w:rPr>
      </w:pPr>
      <w:r w:rsidRPr="00174607">
        <w:rPr>
          <w:rFonts w:ascii="Times New Roman" w:hAnsi="Times New Roman" w:cs="Times New Roman"/>
          <w:b/>
          <w:sz w:val="24"/>
          <w:szCs w:val="24"/>
        </w:rPr>
        <w:t>ОБОСНОВКА НА ПРОГНОЗ</w:t>
      </w:r>
      <w:r w:rsidR="0028646C" w:rsidRPr="00174607">
        <w:rPr>
          <w:rFonts w:ascii="Times New Roman" w:hAnsi="Times New Roman" w:cs="Times New Roman"/>
          <w:b/>
          <w:sz w:val="24"/>
          <w:szCs w:val="24"/>
        </w:rPr>
        <w:t>Н</w:t>
      </w:r>
      <w:r w:rsidRPr="00174607">
        <w:rPr>
          <w:rFonts w:ascii="Times New Roman" w:hAnsi="Times New Roman" w:cs="Times New Roman"/>
          <w:b/>
          <w:sz w:val="24"/>
          <w:szCs w:val="24"/>
        </w:rPr>
        <w:t>ИТЕ ЦЕНООБРАЗУВАЩИ ЕЛЕМЕНТИ</w:t>
      </w:r>
    </w:p>
    <w:p w:rsidR="00C4013E" w:rsidRPr="00174607" w:rsidRDefault="00C4013E" w:rsidP="00784B24">
      <w:pPr>
        <w:spacing w:after="0"/>
        <w:jc w:val="center"/>
        <w:rPr>
          <w:rFonts w:ascii="Times New Roman" w:hAnsi="Times New Roman" w:cs="Times New Roman"/>
          <w:b/>
          <w:sz w:val="24"/>
          <w:szCs w:val="24"/>
        </w:rPr>
      </w:pPr>
      <w:r w:rsidRPr="00174607">
        <w:rPr>
          <w:rFonts w:ascii="Times New Roman" w:hAnsi="Times New Roman" w:cs="Times New Roman"/>
          <w:b/>
          <w:sz w:val="24"/>
          <w:szCs w:val="24"/>
        </w:rPr>
        <w:t>ЗА ЦЕНИ НА ЕЛЕКТРИЧЕСКА И ТОПЛИННА ЕНЕРГИЯ ОТ 01.07.20</w:t>
      </w:r>
      <w:r w:rsidR="00994EA1">
        <w:rPr>
          <w:rFonts w:ascii="Times New Roman" w:hAnsi="Times New Roman" w:cs="Times New Roman"/>
          <w:b/>
          <w:sz w:val="24"/>
          <w:szCs w:val="24"/>
          <w:lang w:val="en-US"/>
        </w:rPr>
        <w:t>2</w:t>
      </w:r>
      <w:r w:rsidR="00F2502D">
        <w:rPr>
          <w:rFonts w:ascii="Times New Roman" w:hAnsi="Times New Roman" w:cs="Times New Roman"/>
          <w:b/>
          <w:sz w:val="24"/>
          <w:szCs w:val="24"/>
        </w:rPr>
        <w:t>1</w:t>
      </w:r>
      <w:r w:rsidRPr="00174607">
        <w:rPr>
          <w:rFonts w:ascii="Times New Roman" w:hAnsi="Times New Roman" w:cs="Times New Roman"/>
          <w:b/>
          <w:sz w:val="24"/>
          <w:szCs w:val="24"/>
        </w:rPr>
        <w:t>г.- 30.06.20</w:t>
      </w:r>
      <w:r w:rsidR="00E224A6">
        <w:rPr>
          <w:rFonts w:ascii="Times New Roman" w:hAnsi="Times New Roman" w:cs="Times New Roman"/>
          <w:b/>
          <w:sz w:val="24"/>
          <w:szCs w:val="24"/>
          <w:lang w:val="en-US"/>
        </w:rPr>
        <w:t>2</w:t>
      </w:r>
      <w:r w:rsidR="00F2502D">
        <w:rPr>
          <w:rFonts w:ascii="Times New Roman" w:hAnsi="Times New Roman" w:cs="Times New Roman"/>
          <w:b/>
          <w:sz w:val="24"/>
          <w:szCs w:val="24"/>
        </w:rPr>
        <w:t>2</w:t>
      </w:r>
      <w:r w:rsidRPr="00174607">
        <w:rPr>
          <w:rFonts w:ascii="Times New Roman" w:hAnsi="Times New Roman" w:cs="Times New Roman"/>
          <w:b/>
          <w:sz w:val="24"/>
          <w:szCs w:val="24"/>
        </w:rPr>
        <w:t>г.</w:t>
      </w:r>
    </w:p>
    <w:p w:rsidR="00C4013E" w:rsidRPr="00174607" w:rsidRDefault="00C4013E" w:rsidP="007654CA">
      <w:pPr>
        <w:spacing w:after="0"/>
        <w:jc w:val="center"/>
        <w:rPr>
          <w:rFonts w:ascii="Times New Roman" w:hAnsi="Times New Roman" w:cs="Times New Roman"/>
          <w:b/>
          <w:sz w:val="24"/>
          <w:szCs w:val="24"/>
        </w:rPr>
      </w:pPr>
    </w:p>
    <w:p w:rsidR="00E737DE" w:rsidRPr="00174607" w:rsidRDefault="00E737DE" w:rsidP="007654CA">
      <w:pPr>
        <w:spacing w:after="0"/>
        <w:jc w:val="center"/>
        <w:rPr>
          <w:rFonts w:ascii="Times New Roman" w:hAnsi="Times New Roman" w:cs="Times New Roman"/>
          <w:b/>
          <w:sz w:val="24"/>
          <w:szCs w:val="24"/>
        </w:rPr>
      </w:pPr>
    </w:p>
    <w:p w:rsidR="00C4013E" w:rsidRPr="0019661D" w:rsidRDefault="00C4013E" w:rsidP="007654CA">
      <w:pPr>
        <w:spacing w:after="0"/>
        <w:jc w:val="center"/>
        <w:rPr>
          <w:rFonts w:ascii="Times New Roman" w:hAnsi="Times New Roman" w:cs="Times New Roman"/>
          <w:b/>
          <w:sz w:val="24"/>
          <w:szCs w:val="24"/>
        </w:rPr>
      </w:pPr>
    </w:p>
    <w:p w:rsidR="00C4013E" w:rsidRPr="0019661D" w:rsidRDefault="00C4013E"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lang w:val="en-US"/>
        </w:rPr>
        <w:t>I.</w:t>
      </w:r>
      <w:r w:rsidRPr="0019661D">
        <w:rPr>
          <w:rFonts w:ascii="Times New Roman" w:hAnsi="Times New Roman" w:cs="Times New Roman"/>
          <w:sz w:val="24"/>
          <w:szCs w:val="24"/>
        </w:rPr>
        <w:t>УСЛОВНО ПОСТОЯННИ РАЗХОДИ</w:t>
      </w:r>
    </w:p>
    <w:p w:rsidR="00C4013E" w:rsidRPr="0019661D" w:rsidRDefault="00C4013E" w:rsidP="00860C3E">
      <w:pPr>
        <w:spacing w:after="0"/>
        <w:jc w:val="both"/>
        <w:rPr>
          <w:rFonts w:ascii="Times New Roman" w:hAnsi="Times New Roman" w:cs="Times New Roman"/>
          <w:sz w:val="24"/>
          <w:szCs w:val="24"/>
        </w:rPr>
      </w:pPr>
    </w:p>
    <w:p w:rsidR="00C4013E" w:rsidRPr="0019661D" w:rsidRDefault="00C4013E"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1.РАЗХОДИ ЗА АМОРТИЗАЦИИ</w:t>
      </w:r>
    </w:p>
    <w:p w:rsidR="00B17CC1" w:rsidRPr="0019661D" w:rsidRDefault="00B17CC1" w:rsidP="00860C3E">
      <w:pPr>
        <w:spacing w:after="0"/>
        <w:jc w:val="both"/>
        <w:rPr>
          <w:rFonts w:ascii="Times New Roman" w:hAnsi="Times New Roman" w:cs="Times New Roman"/>
          <w:sz w:val="28"/>
          <w:szCs w:val="28"/>
        </w:rPr>
      </w:pPr>
    </w:p>
    <w:p w:rsidR="00C4013E" w:rsidRPr="0019661D" w:rsidRDefault="00C4013E" w:rsidP="00821FAA">
      <w:pPr>
        <w:spacing w:after="0"/>
        <w:jc w:val="both"/>
        <w:rPr>
          <w:rFonts w:ascii="Times New Roman" w:hAnsi="Times New Roman" w:cs="Times New Roman"/>
          <w:sz w:val="24"/>
          <w:szCs w:val="24"/>
        </w:rPr>
      </w:pPr>
      <w:r w:rsidRPr="0019661D">
        <w:rPr>
          <w:rFonts w:ascii="Times New Roman" w:hAnsi="Times New Roman" w:cs="Times New Roman"/>
          <w:b/>
          <w:sz w:val="24"/>
          <w:szCs w:val="24"/>
        </w:rPr>
        <w:t>Отчетените разходи за амортизации на ДА за 20</w:t>
      </w:r>
      <w:r w:rsidR="00646AFA">
        <w:rPr>
          <w:rFonts w:ascii="Times New Roman" w:hAnsi="Times New Roman" w:cs="Times New Roman"/>
          <w:b/>
          <w:sz w:val="24"/>
          <w:szCs w:val="24"/>
        </w:rPr>
        <w:t>20</w:t>
      </w:r>
      <w:r w:rsidRPr="0019661D">
        <w:rPr>
          <w:rFonts w:ascii="Times New Roman" w:hAnsi="Times New Roman" w:cs="Times New Roman"/>
          <w:b/>
          <w:sz w:val="24"/>
          <w:szCs w:val="24"/>
        </w:rPr>
        <w:t>г.</w:t>
      </w:r>
      <w:r w:rsidR="0028646C" w:rsidRPr="0019661D">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са </w:t>
      </w:r>
      <w:r w:rsidR="00174607">
        <w:rPr>
          <w:rFonts w:ascii="Times New Roman" w:hAnsi="Times New Roman" w:cs="Times New Roman"/>
          <w:b/>
          <w:sz w:val="24"/>
          <w:szCs w:val="24"/>
          <w:lang w:val="en-US"/>
        </w:rPr>
        <w:t>1</w:t>
      </w:r>
      <w:r w:rsidR="00646AFA">
        <w:rPr>
          <w:rFonts w:ascii="Times New Roman" w:hAnsi="Times New Roman" w:cs="Times New Roman"/>
          <w:b/>
          <w:sz w:val="24"/>
          <w:szCs w:val="24"/>
        </w:rPr>
        <w:t>22</w:t>
      </w:r>
      <w:r w:rsidRPr="0019661D">
        <w:rPr>
          <w:rFonts w:ascii="Times New Roman" w:hAnsi="Times New Roman" w:cs="Times New Roman"/>
          <w:b/>
          <w:sz w:val="24"/>
          <w:szCs w:val="24"/>
        </w:rPr>
        <w:t xml:space="preserve"> х.лв</w:t>
      </w:r>
      <w:r w:rsidRPr="0019661D">
        <w:rPr>
          <w:rFonts w:ascii="Times New Roman" w:hAnsi="Times New Roman" w:cs="Times New Roman"/>
          <w:sz w:val="24"/>
          <w:szCs w:val="24"/>
        </w:rPr>
        <w:t xml:space="preserve">., в т.ч. </w:t>
      </w:r>
      <w:r w:rsidR="00646AFA">
        <w:rPr>
          <w:rFonts w:ascii="Times New Roman" w:hAnsi="Times New Roman" w:cs="Times New Roman"/>
          <w:sz w:val="24"/>
          <w:szCs w:val="24"/>
        </w:rPr>
        <w:t>38</w:t>
      </w:r>
      <w:r w:rsidRPr="0019661D">
        <w:rPr>
          <w:rFonts w:ascii="Times New Roman" w:hAnsi="Times New Roman" w:cs="Times New Roman"/>
          <w:sz w:val="24"/>
          <w:szCs w:val="24"/>
        </w:rPr>
        <w:t xml:space="preserve"> х.лв. за производство на</w:t>
      </w:r>
      <w:r w:rsidR="0028646C"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 електрическа и топлинна енергия </w:t>
      </w:r>
      <w:r w:rsidR="00A63CF3" w:rsidRPr="0019661D">
        <w:rPr>
          <w:rFonts w:ascii="Times New Roman" w:hAnsi="Times New Roman" w:cs="Times New Roman"/>
          <w:sz w:val="24"/>
          <w:szCs w:val="24"/>
        </w:rPr>
        <w:t xml:space="preserve">и </w:t>
      </w:r>
      <w:r w:rsidR="00646AFA">
        <w:rPr>
          <w:rFonts w:ascii="Times New Roman" w:hAnsi="Times New Roman" w:cs="Times New Roman"/>
          <w:sz w:val="24"/>
          <w:szCs w:val="24"/>
        </w:rPr>
        <w:t>84</w:t>
      </w:r>
      <w:r w:rsidR="00A63CF3" w:rsidRPr="0019661D">
        <w:rPr>
          <w:rFonts w:ascii="Times New Roman" w:hAnsi="Times New Roman" w:cs="Times New Roman"/>
          <w:sz w:val="24"/>
          <w:szCs w:val="24"/>
        </w:rPr>
        <w:t xml:space="preserve"> х.лв. за пренос на </w:t>
      </w:r>
      <w:r w:rsidR="0028646C" w:rsidRPr="0019661D">
        <w:rPr>
          <w:rFonts w:ascii="Times New Roman" w:hAnsi="Times New Roman" w:cs="Times New Roman"/>
          <w:sz w:val="24"/>
          <w:szCs w:val="24"/>
        </w:rPr>
        <w:t xml:space="preserve"> </w:t>
      </w:r>
      <w:r w:rsidR="00A63CF3" w:rsidRPr="0019661D">
        <w:rPr>
          <w:rFonts w:ascii="Times New Roman" w:hAnsi="Times New Roman" w:cs="Times New Roman"/>
          <w:sz w:val="24"/>
          <w:szCs w:val="24"/>
        </w:rPr>
        <w:t>топлинна енергия.</w:t>
      </w:r>
    </w:p>
    <w:p w:rsidR="001D3360" w:rsidRPr="0019661D" w:rsidRDefault="001D3360" w:rsidP="00860C3E">
      <w:pPr>
        <w:spacing w:after="0"/>
        <w:jc w:val="both"/>
        <w:rPr>
          <w:rFonts w:ascii="Times New Roman" w:hAnsi="Times New Roman" w:cs="Times New Roman"/>
          <w:sz w:val="24"/>
          <w:szCs w:val="24"/>
        </w:rPr>
      </w:pPr>
    </w:p>
    <w:p w:rsidR="001D3360" w:rsidRDefault="001D3360" w:rsidP="00821FAA">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Прогнозните разходи за амортизации за ценовия период от 01.07.20</w:t>
      </w:r>
      <w:r w:rsidR="00BB654B">
        <w:rPr>
          <w:rFonts w:ascii="Times New Roman" w:hAnsi="Times New Roman" w:cs="Times New Roman"/>
          <w:b/>
          <w:sz w:val="24"/>
          <w:szCs w:val="24"/>
          <w:lang w:val="en-US"/>
        </w:rPr>
        <w:t>2</w:t>
      </w:r>
      <w:r w:rsidR="00646AFA">
        <w:rPr>
          <w:rFonts w:ascii="Times New Roman" w:hAnsi="Times New Roman" w:cs="Times New Roman"/>
          <w:b/>
          <w:sz w:val="24"/>
          <w:szCs w:val="24"/>
        </w:rPr>
        <w:t>1</w:t>
      </w:r>
      <w:r w:rsidRPr="0019661D">
        <w:rPr>
          <w:rFonts w:ascii="Times New Roman" w:hAnsi="Times New Roman" w:cs="Times New Roman"/>
          <w:b/>
          <w:sz w:val="24"/>
          <w:szCs w:val="24"/>
        </w:rPr>
        <w:t>г.-30.06.20</w:t>
      </w:r>
      <w:r w:rsidR="005B062F">
        <w:rPr>
          <w:rFonts w:ascii="Times New Roman" w:hAnsi="Times New Roman" w:cs="Times New Roman"/>
          <w:b/>
          <w:sz w:val="24"/>
          <w:szCs w:val="24"/>
          <w:lang w:val="en-US"/>
        </w:rPr>
        <w:t>2</w:t>
      </w:r>
      <w:r w:rsidR="00646AFA">
        <w:rPr>
          <w:rFonts w:ascii="Times New Roman" w:hAnsi="Times New Roman" w:cs="Times New Roman"/>
          <w:b/>
          <w:sz w:val="24"/>
          <w:szCs w:val="24"/>
        </w:rPr>
        <w:t>2</w:t>
      </w:r>
      <w:r w:rsidRPr="0019661D">
        <w:rPr>
          <w:rFonts w:ascii="Times New Roman" w:hAnsi="Times New Roman" w:cs="Times New Roman"/>
          <w:b/>
          <w:sz w:val="24"/>
          <w:szCs w:val="24"/>
        </w:rPr>
        <w:t>г. са</w:t>
      </w:r>
      <w:r w:rsidR="00821FAA">
        <w:rPr>
          <w:rFonts w:ascii="Times New Roman" w:hAnsi="Times New Roman" w:cs="Times New Roman"/>
          <w:b/>
          <w:sz w:val="24"/>
          <w:szCs w:val="24"/>
        </w:rPr>
        <w:t xml:space="preserve"> </w:t>
      </w:r>
      <w:r w:rsidR="005B062F">
        <w:rPr>
          <w:rFonts w:ascii="Times New Roman" w:hAnsi="Times New Roman" w:cs="Times New Roman"/>
          <w:b/>
          <w:sz w:val="24"/>
          <w:szCs w:val="24"/>
          <w:lang w:val="en-US"/>
        </w:rPr>
        <w:t>14</w:t>
      </w:r>
      <w:r w:rsidR="00646AFA">
        <w:rPr>
          <w:rFonts w:ascii="Times New Roman" w:hAnsi="Times New Roman" w:cs="Times New Roman"/>
          <w:b/>
          <w:sz w:val="24"/>
          <w:szCs w:val="24"/>
        </w:rPr>
        <w:t>0</w:t>
      </w:r>
      <w:r w:rsidR="00821FAA">
        <w:rPr>
          <w:rFonts w:ascii="Times New Roman" w:hAnsi="Times New Roman" w:cs="Times New Roman"/>
          <w:b/>
          <w:sz w:val="24"/>
          <w:szCs w:val="24"/>
        </w:rPr>
        <w:t xml:space="preserve"> х.лв.</w:t>
      </w:r>
      <w:r w:rsidR="00382A05">
        <w:rPr>
          <w:rFonts w:ascii="Times New Roman" w:hAnsi="Times New Roman" w:cs="Times New Roman"/>
          <w:b/>
          <w:sz w:val="24"/>
          <w:szCs w:val="24"/>
        </w:rPr>
        <w:t xml:space="preserve"> </w:t>
      </w:r>
      <w:r w:rsidR="00F55E47">
        <w:rPr>
          <w:rFonts w:ascii="Times New Roman" w:hAnsi="Times New Roman" w:cs="Times New Roman"/>
          <w:b/>
          <w:sz w:val="24"/>
          <w:szCs w:val="24"/>
        </w:rPr>
        <w:t xml:space="preserve"> </w:t>
      </w:r>
      <w:r w:rsidR="00382A05">
        <w:rPr>
          <w:rFonts w:ascii="Times New Roman" w:hAnsi="Times New Roman" w:cs="Times New Roman"/>
          <w:b/>
          <w:sz w:val="24"/>
          <w:szCs w:val="24"/>
        </w:rPr>
        <w:t xml:space="preserve">Завишени са </w:t>
      </w:r>
      <w:r w:rsidR="00F55E47">
        <w:rPr>
          <w:rFonts w:ascii="Times New Roman" w:hAnsi="Times New Roman" w:cs="Times New Roman"/>
          <w:b/>
          <w:sz w:val="24"/>
          <w:szCs w:val="24"/>
        </w:rPr>
        <w:t xml:space="preserve">общо </w:t>
      </w:r>
      <w:r w:rsidR="00382A05">
        <w:rPr>
          <w:rFonts w:ascii="Times New Roman" w:hAnsi="Times New Roman" w:cs="Times New Roman"/>
          <w:b/>
          <w:sz w:val="24"/>
          <w:szCs w:val="24"/>
        </w:rPr>
        <w:t xml:space="preserve">с </w:t>
      </w:r>
      <w:r w:rsidR="005B062F">
        <w:rPr>
          <w:rFonts w:ascii="Times New Roman" w:hAnsi="Times New Roman" w:cs="Times New Roman"/>
          <w:b/>
          <w:sz w:val="24"/>
          <w:szCs w:val="24"/>
          <w:lang w:val="en-US"/>
        </w:rPr>
        <w:t>1</w:t>
      </w:r>
      <w:r w:rsidR="00646AFA">
        <w:rPr>
          <w:rFonts w:ascii="Times New Roman" w:hAnsi="Times New Roman" w:cs="Times New Roman"/>
          <w:b/>
          <w:sz w:val="24"/>
          <w:szCs w:val="24"/>
        </w:rPr>
        <w:t>8</w:t>
      </w:r>
      <w:r w:rsidR="00382A05">
        <w:rPr>
          <w:rFonts w:ascii="Times New Roman" w:hAnsi="Times New Roman" w:cs="Times New Roman"/>
          <w:b/>
          <w:sz w:val="24"/>
          <w:szCs w:val="24"/>
        </w:rPr>
        <w:t xml:space="preserve"> хил.</w:t>
      </w:r>
      <w:r w:rsidR="00F55E47">
        <w:rPr>
          <w:rFonts w:ascii="Times New Roman" w:hAnsi="Times New Roman" w:cs="Times New Roman"/>
          <w:b/>
          <w:sz w:val="24"/>
          <w:szCs w:val="24"/>
        </w:rPr>
        <w:t xml:space="preserve"> </w:t>
      </w:r>
      <w:r w:rsidR="00382A05">
        <w:rPr>
          <w:rFonts w:ascii="Times New Roman" w:hAnsi="Times New Roman" w:cs="Times New Roman"/>
          <w:b/>
          <w:sz w:val="24"/>
          <w:szCs w:val="24"/>
        </w:rPr>
        <w:t>лв., както следва:</w:t>
      </w:r>
    </w:p>
    <w:p w:rsidR="00F55E47" w:rsidRDefault="00F55E47" w:rsidP="00821FAA">
      <w:pPr>
        <w:spacing w:after="0"/>
        <w:jc w:val="both"/>
        <w:rPr>
          <w:rFonts w:ascii="Times New Roman" w:hAnsi="Times New Roman" w:cs="Times New Roman"/>
          <w:b/>
          <w:sz w:val="24"/>
          <w:szCs w:val="24"/>
        </w:rPr>
      </w:pPr>
    </w:p>
    <w:p w:rsidR="00F55E47" w:rsidRPr="00BF365F" w:rsidRDefault="00F55E47" w:rsidP="00860C3E">
      <w:pPr>
        <w:spacing w:after="0"/>
        <w:jc w:val="both"/>
        <w:rPr>
          <w:rFonts w:ascii="Times New Roman" w:hAnsi="Times New Roman" w:cs="Times New Roman"/>
          <w:sz w:val="24"/>
          <w:szCs w:val="24"/>
        </w:rPr>
      </w:pPr>
      <w:r w:rsidRPr="00BF365F">
        <w:rPr>
          <w:rFonts w:ascii="Times New Roman" w:hAnsi="Times New Roman" w:cs="Times New Roman"/>
          <w:b/>
          <w:sz w:val="24"/>
          <w:szCs w:val="24"/>
        </w:rPr>
        <w:t>*Увеличение на р</w:t>
      </w:r>
      <w:r w:rsidR="007C3CAB" w:rsidRPr="00BF365F">
        <w:rPr>
          <w:rFonts w:ascii="Times New Roman" w:hAnsi="Times New Roman" w:cs="Times New Roman"/>
          <w:b/>
          <w:sz w:val="24"/>
          <w:szCs w:val="24"/>
        </w:rPr>
        <w:t>азходи</w:t>
      </w:r>
      <w:r w:rsidRPr="00BF365F">
        <w:rPr>
          <w:rFonts w:ascii="Times New Roman" w:hAnsi="Times New Roman" w:cs="Times New Roman"/>
          <w:b/>
          <w:sz w:val="24"/>
          <w:szCs w:val="24"/>
        </w:rPr>
        <w:t>те</w:t>
      </w:r>
      <w:r w:rsidR="007C3CAB" w:rsidRPr="00BF365F">
        <w:rPr>
          <w:rFonts w:ascii="Times New Roman" w:hAnsi="Times New Roman" w:cs="Times New Roman"/>
          <w:b/>
          <w:sz w:val="24"/>
          <w:szCs w:val="24"/>
        </w:rPr>
        <w:t xml:space="preserve"> за амортизации за </w:t>
      </w:r>
      <w:r w:rsidRPr="00BF365F">
        <w:rPr>
          <w:rFonts w:ascii="Times New Roman" w:hAnsi="Times New Roman" w:cs="Times New Roman"/>
          <w:b/>
          <w:sz w:val="24"/>
          <w:szCs w:val="24"/>
        </w:rPr>
        <w:t>производство на топлинна енергия /</w:t>
      </w:r>
      <w:r w:rsidRPr="00BF365F">
        <w:rPr>
          <w:rFonts w:ascii="Times New Roman" w:hAnsi="Times New Roman" w:cs="Times New Roman"/>
          <w:sz w:val="24"/>
          <w:szCs w:val="24"/>
        </w:rPr>
        <w:t>амортизация на</w:t>
      </w:r>
      <w:r w:rsidRPr="00BF365F">
        <w:rPr>
          <w:rFonts w:ascii="Times New Roman" w:hAnsi="Times New Roman" w:cs="Times New Roman"/>
          <w:b/>
          <w:sz w:val="24"/>
          <w:szCs w:val="24"/>
        </w:rPr>
        <w:t xml:space="preserve"> </w:t>
      </w:r>
      <w:r w:rsidR="005B062F" w:rsidRPr="00BF365F">
        <w:rPr>
          <w:rFonts w:ascii="Times New Roman" w:hAnsi="Times New Roman" w:cs="Times New Roman"/>
          <w:sz w:val="24"/>
          <w:szCs w:val="24"/>
        </w:rPr>
        <w:t xml:space="preserve">реконструкция </w:t>
      </w:r>
      <w:r w:rsidRPr="00BF365F">
        <w:rPr>
          <w:rFonts w:ascii="Times New Roman" w:hAnsi="Times New Roman" w:cs="Times New Roman"/>
          <w:sz w:val="24"/>
          <w:szCs w:val="24"/>
        </w:rPr>
        <w:t>през 20</w:t>
      </w:r>
      <w:r w:rsidR="00646AFA">
        <w:rPr>
          <w:rFonts w:ascii="Times New Roman" w:hAnsi="Times New Roman" w:cs="Times New Roman"/>
          <w:sz w:val="24"/>
          <w:szCs w:val="24"/>
        </w:rPr>
        <w:t>20</w:t>
      </w:r>
      <w:r w:rsidRPr="00BF365F">
        <w:rPr>
          <w:rFonts w:ascii="Times New Roman" w:hAnsi="Times New Roman" w:cs="Times New Roman"/>
          <w:sz w:val="24"/>
          <w:szCs w:val="24"/>
        </w:rPr>
        <w:t xml:space="preserve">г. </w:t>
      </w:r>
      <w:r w:rsidR="005B062F" w:rsidRPr="00BF365F">
        <w:rPr>
          <w:rFonts w:ascii="Times New Roman" w:hAnsi="Times New Roman" w:cs="Times New Roman"/>
          <w:sz w:val="24"/>
          <w:szCs w:val="24"/>
        </w:rPr>
        <w:t xml:space="preserve">на </w:t>
      </w:r>
      <w:r w:rsidRPr="00BF365F">
        <w:rPr>
          <w:rFonts w:ascii="Times New Roman" w:hAnsi="Times New Roman" w:cs="Times New Roman"/>
          <w:sz w:val="24"/>
          <w:szCs w:val="24"/>
        </w:rPr>
        <w:t xml:space="preserve">Котел </w:t>
      </w:r>
      <w:r w:rsidR="00BF365F" w:rsidRPr="00BF365F">
        <w:rPr>
          <w:rFonts w:ascii="Times New Roman" w:hAnsi="Times New Roman" w:cs="Times New Roman"/>
          <w:sz w:val="24"/>
          <w:szCs w:val="24"/>
        </w:rPr>
        <w:t>ВК 50</w:t>
      </w:r>
      <w:r w:rsidRPr="00BF365F">
        <w:rPr>
          <w:rFonts w:ascii="Times New Roman" w:hAnsi="Times New Roman" w:cs="Times New Roman"/>
          <w:sz w:val="24"/>
          <w:szCs w:val="24"/>
        </w:rPr>
        <w:t xml:space="preserve"> за производство на ТЕ/.</w:t>
      </w:r>
    </w:p>
    <w:p w:rsidR="00F55E47" w:rsidRPr="00646AFA" w:rsidRDefault="00F55E47" w:rsidP="00860C3E">
      <w:pPr>
        <w:spacing w:after="0"/>
        <w:jc w:val="both"/>
        <w:rPr>
          <w:rFonts w:ascii="Times New Roman" w:hAnsi="Times New Roman" w:cs="Times New Roman"/>
          <w:sz w:val="24"/>
          <w:szCs w:val="24"/>
        </w:rPr>
      </w:pPr>
      <w:r w:rsidRPr="00BF365F">
        <w:rPr>
          <w:rFonts w:ascii="Times New Roman" w:hAnsi="Times New Roman" w:cs="Times New Roman"/>
          <w:sz w:val="24"/>
          <w:szCs w:val="24"/>
        </w:rPr>
        <w:t>*</w:t>
      </w:r>
      <w:r w:rsidR="00646AFA" w:rsidRPr="00646AFA">
        <w:rPr>
          <w:rFonts w:ascii="Times New Roman" w:hAnsi="Times New Roman" w:cs="Times New Roman"/>
          <w:b/>
          <w:sz w:val="24"/>
          <w:szCs w:val="24"/>
        </w:rPr>
        <w:t>Увеличение на</w:t>
      </w:r>
      <w:r w:rsidR="00646AFA">
        <w:rPr>
          <w:rFonts w:ascii="Times New Roman" w:hAnsi="Times New Roman" w:cs="Times New Roman"/>
          <w:sz w:val="24"/>
          <w:szCs w:val="24"/>
        </w:rPr>
        <w:t xml:space="preserve"> р</w:t>
      </w:r>
      <w:r w:rsidRPr="00BF365F">
        <w:rPr>
          <w:rFonts w:ascii="Times New Roman" w:hAnsi="Times New Roman" w:cs="Times New Roman"/>
          <w:b/>
          <w:sz w:val="24"/>
          <w:szCs w:val="24"/>
        </w:rPr>
        <w:t>азходите  за амортизация на активи в преноса на топлинна енергия</w:t>
      </w:r>
      <w:r w:rsidR="00B33987" w:rsidRPr="00BF365F">
        <w:rPr>
          <w:rFonts w:ascii="Times New Roman" w:hAnsi="Times New Roman" w:cs="Times New Roman"/>
          <w:b/>
          <w:sz w:val="24"/>
          <w:szCs w:val="24"/>
        </w:rPr>
        <w:t xml:space="preserve"> </w:t>
      </w:r>
      <w:r w:rsidR="00646AFA">
        <w:rPr>
          <w:rFonts w:ascii="Times New Roman" w:hAnsi="Times New Roman" w:cs="Times New Roman"/>
          <w:sz w:val="24"/>
          <w:szCs w:val="24"/>
        </w:rPr>
        <w:t>поради подновяване на част от топлопреносната мрежа по първа и втора магистрала.</w:t>
      </w:r>
    </w:p>
    <w:p w:rsidR="00646AFA" w:rsidRPr="00BB654B" w:rsidRDefault="00646AFA" w:rsidP="00860C3E">
      <w:pPr>
        <w:spacing w:after="0"/>
        <w:jc w:val="both"/>
        <w:rPr>
          <w:rFonts w:ascii="Times New Roman" w:hAnsi="Times New Roman" w:cs="Times New Roman"/>
          <w:b/>
          <w:color w:val="FF0000"/>
          <w:sz w:val="24"/>
          <w:szCs w:val="24"/>
          <w:lang w:val="en-US"/>
        </w:rPr>
      </w:pPr>
    </w:p>
    <w:p w:rsidR="00BA3F49" w:rsidRPr="00BF365F" w:rsidRDefault="007654CA" w:rsidP="00860C3E">
      <w:pPr>
        <w:spacing w:after="0"/>
        <w:jc w:val="both"/>
        <w:rPr>
          <w:rFonts w:ascii="Times New Roman" w:hAnsi="Times New Roman" w:cs="Times New Roman"/>
          <w:b/>
          <w:sz w:val="24"/>
          <w:szCs w:val="24"/>
        </w:rPr>
      </w:pPr>
      <w:r w:rsidRPr="00BF365F">
        <w:rPr>
          <w:rFonts w:ascii="Times New Roman" w:hAnsi="Times New Roman" w:cs="Times New Roman"/>
          <w:b/>
          <w:sz w:val="24"/>
          <w:szCs w:val="24"/>
        </w:rPr>
        <w:t xml:space="preserve">В прогнозните разходи за амортизации </w:t>
      </w:r>
      <w:r w:rsidRPr="00BF365F">
        <w:rPr>
          <w:rFonts w:ascii="Times New Roman" w:hAnsi="Times New Roman" w:cs="Times New Roman"/>
          <w:b/>
          <w:sz w:val="24"/>
          <w:szCs w:val="24"/>
          <w:u w:val="single"/>
        </w:rPr>
        <w:t>не са</w:t>
      </w:r>
      <w:r w:rsidRPr="00BF365F">
        <w:rPr>
          <w:rFonts w:ascii="Times New Roman" w:hAnsi="Times New Roman" w:cs="Times New Roman"/>
          <w:b/>
          <w:sz w:val="24"/>
          <w:szCs w:val="24"/>
        </w:rPr>
        <w:t xml:space="preserve"> включени разходите за амортизации на ДА, предстоящи за въвеждане в действие през ценови период 01.07.20</w:t>
      </w:r>
      <w:r w:rsidR="00646AFA">
        <w:rPr>
          <w:rFonts w:ascii="Times New Roman" w:hAnsi="Times New Roman" w:cs="Times New Roman"/>
          <w:b/>
          <w:sz w:val="24"/>
          <w:szCs w:val="24"/>
        </w:rPr>
        <w:t>21</w:t>
      </w:r>
      <w:r w:rsidRPr="00BF365F">
        <w:rPr>
          <w:rFonts w:ascii="Times New Roman" w:hAnsi="Times New Roman" w:cs="Times New Roman"/>
          <w:b/>
          <w:sz w:val="24"/>
          <w:szCs w:val="24"/>
        </w:rPr>
        <w:t>г. -</w:t>
      </w:r>
      <w:r w:rsidR="00821FAA" w:rsidRPr="00BF365F">
        <w:rPr>
          <w:rFonts w:ascii="Times New Roman" w:hAnsi="Times New Roman" w:cs="Times New Roman"/>
          <w:b/>
          <w:sz w:val="24"/>
          <w:szCs w:val="24"/>
        </w:rPr>
        <w:t xml:space="preserve"> </w:t>
      </w:r>
      <w:r w:rsidRPr="00BF365F">
        <w:rPr>
          <w:rFonts w:ascii="Times New Roman" w:hAnsi="Times New Roman" w:cs="Times New Roman"/>
          <w:b/>
          <w:sz w:val="24"/>
          <w:szCs w:val="24"/>
        </w:rPr>
        <w:t>30.06.20</w:t>
      </w:r>
      <w:r w:rsidR="005B062F" w:rsidRPr="00BF365F">
        <w:rPr>
          <w:rFonts w:ascii="Times New Roman" w:hAnsi="Times New Roman" w:cs="Times New Roman"/>
          <w:b/>
          <w:sz w:val="24"/>
          <w:szCs w:val="24"/>
        </w:rPr>
        <w:t>2</w:t>
      </w:r>
      <w:r w:rsidR="00646AFA">
        <w:rPr>
          <w:rFonts w:ascii="Times New Roman" w:hAnsi="Times New Roman" w:cs="Times New Roman"/>
          <w:b/>
          <w:sz w:val="24"/>
          <w:szCs w:val="24"/>
        </w:rPr>
        <w:t>2</w:t>
      </w:r>
      <w:r w:rsidRPr="00BF365F">
        <w:rPr>
          <w:rFonts w:ascii="Times New Roman" w:hAnsi="Times New Roman" w:cs="Times New Roman"/>
          <w:b/>
          <w:sz w:val="24"/>
          <w:szCs w:val="24"/>
        </w:rPr>
        <w:t>г.</w:t>
      </w:r>
      <w:r w:rsidR="002767F1" w:rsidRPr="00BF365F">
        <w:rPr>
          <w:rFonts w:ascii="Times New Roman" w:hAnsi="Times New Roman" w:cs="Times New Roman"/>
          <w:b/>
          <w:sz w:val="24"/>
          <w:szCs w:val="24"/>
        </w:rPr>
        <w:t xml:space="preserve"> съгласно Указанията за образуване на цените на топлинна и електрическа енергия от комбинирано производство т.31.1., б.“б“.</w:t>
      </w:r>
      <w:r w:rsidR="002767F1" w:rsidRPr="00BF365F">
        <w:rPr>
          <w:rFonts w:ascii="Times New Roman" w:hAnsi="Times New Roman" w:cs="Times New Roman"/>
          <w:b/>
          <w:sz w:val="24"/>
          <w:szCs w:val="24"/>
          <w:lang w:val="en-US"/>
        </w:rPr>
        <w:t xml:space="preserve"> </w:t>
      </w:r>
      <w:r w:rsidRPr="00BF365F">
        <w:rPr>
          <w:rFonts w:ascii="Times New Roman" w:hAnsi="Times New Roman" w:cs="Times New Roman"/>
          <w:b/>
          <w:sz w:val="24"/>
          <w:szCs w:val="24"/>
        </w:rPr>
        <w:t>/</w:t>
      </w:r>
    </w:p>
    <w:p w:rsidR="00BB7F8A" w:rsidRPr="009C1CB8" w:rsidRDefault="00BB7F8A" w:rsidP="00860C3E">
      <w:pPr>
        <w:spacing w:after="0"/>
        <w:jc w:val="both"/>
        <w:rPr>
          <w:rFonts w:ascii="Times New Roman" w:hAnsi="Times New Roman" w:cs="Times New Roman"/>
          <w:b/>
          <w:sz w:val="24"/>
          <w:szCs w:val="24"/>
        </w:rPr>
      </w:pPr>
    </w:p>
    <w:p w:rsidR="001D3360" w:rsidRPr="00821FAA" w:rsidRDefault="001D3360" w:rsidP="00860C3E">
      <w:pPr>
        <w:spacing w:after="0"/>
        <w:jc w:val="both"/>
        <w:rPr>
          <w:rFonts w:ascii="Times New Roman" w:hAnsi="Times New Roman" w:cs="Times New Roman"/>
          <w:sz w:val="24"/>
          <w:szCs w:val="24"/>
        </w:rPr>
      </w:pPr>
      <w:r w:rsidRPr="0019661D">
        <w:rPr>
          <w:rFonts w:ascii="Times New Roman" w:hAnsi="Times New Roman" w:cs="Times New Roman"/>
          <w:b/>
          <w:sz w:val="24"/>
          <w:szCs w:val="24"/>
        </w:rPr>
        <w:t xml:space="preserve">На консервираните активи </w:t>
      </w:r>
      <w:r w:rsidRPr="00BB7F8A">
        <w:rPr>
          <w:rFonts w:ascii="Times New Roman" w:hAnsi="Times New Roman" w:cs="Times New Roman"/>
          <w:b/>
          <w:sz w:val="24"/>
          <w:szCs w:val="24"/>
          <w:u w:val="single"/>
        </w:rPr>
        <w:t>не се начисляват</w:t>
      </w:r>
      <w:r w:rsidRPr="0019661D">
        <w:rPr>
          <w:rFonts w:ascii="Times New Roman" w:hAnsi="Times New Roman" w:cs="Times New Roman"/>
          <w:b/>
          <w:sz w:val="24"/>
          <w:szCs w:val="24"/>
        </w:rPr>
        <w:t xml:space="preserve"> </w:t>
      </w:r>
      <w:r w:rsidR="008E5DB1" w:rsidRPr="0019661D">
        <w:rPr>
          <w:rFonts w:ascii="Times New Roman" w:hAnsi="Times New Roman" w:cs="Times New Roman"/>
          <w:b/>
          <w:sz w:val="24"/>
          <w:szCs w:val="24"/>
        </w:rPr>
        <w:t>амортизации, не се предвижда да се въведат отново в действие през новия ценови период</w:t>
      </w:r>
      <w:r w:rsidR="00821FAA" w:rsidRPr="00821FAA">
        <w:rPr>
          <w:rFonts w:ascii="Times New Roman" w:hAnsi="Times New Roman" w:cs="Times New Roman"/>
          <w:sz w:val="24"/>
          <w:szCs w:val="24"/>
        </w:rPr>
        <w:t>.</w:t>
      </w:r>
    </w:p>
    <w:p w:rsidR="008E5DB1" w:rsidRPr="0019661D" w:rsidRDefault="008E5DB1" w:rsidP="00860C3E">
      <w:pPr>
        <w:spacing w:after="0"/>
        <w:jc w:val="both"/>
        <w:rPr>
          <w:rFonts w:ascii="Times New Roman" w:hAnsi="Times New Roman" w:cs="Times New Roman"/>
          <w:b/>
          <w:sz w:val="24"/>
          <w:szCs w:val="24"/>
        </w:rPr>
      </w:pPr>
    </w:p>
    <w:p w:rsidR="008E5DB1" w:rsidRPr="002E03F9" w:rsidRDefault="008E5DB1" w:rsidP="00860C3E">
      <w:pPr>
        <w:spacing w:after="0"/>
        <w:jc w:val="both"/>
        <w:rPr>
          <w:rFonts w:ascii="Times New Roman" w:hAnsi="Times New Roman" w:cs="Times New Roman"/>
          <w:sz w:val="24"/>
          <w:szCs w:val="24"/>
        </w:rPr>
      </w:pPr>
      <w:r w:rsidRPr="002E03F9">
        <w:rPr>
          <w:rFonts w:ascii="Times New Roman" w:hAnsi="Times New Roman" w:cs="Times New Roman"/>
          <w:b/>
          <w:sz w:val="24"/>
          <w:szCs w:val="24"/>
        </w:rPr>
        <w:t>Прогнозни разходи за амортизации в производството на електрическа и топлинна енергия</w:t>
      </w:r>
      <w:r w:rsidRPr="002E03F9">
        <w:rPr>
          <w:rFonts w:ascii="Times New Roman" w:hAnsi="Times New Roman" w:cs="Times New Roman"/>
          <w:sz w:val="24"/>
          <w:szCs w:val="24"/>
        </w:rPr>
        <w:t xml:space="preserve"> </w:t>
      </w:r>
      <w:r w:rsidRPr="002E03F9">
        <w:rPr>
          <w:rFonts w:ascii="Times New Roman" w:hAnsi="Times New Roman" w:cs="Times New Roman"/>
          <w:b/>
          <w:sz w:val="24"/>
          <w:szCs w:val="24"/>
        </w:rPr>
        <w:t>-</w:t>
      </w:r>
      <w:r w:rsidR="00646AFA">
        <w:rPr>
          <w:rFonts w:ascii="Times New Roman" w:hAnsi="Times New Roman" w:cs="Times New Roman"/>
          <w:b/>
          <w:sz w:val="24"/>
          <w:szCs w:val="24"/>
        </w:rPr>
        <w:t>9</w:t>
      </w:r>
      <w:r w:rsidR="005B062F">
        <w:rPr>
          <w:rFonts w:ascii="Times New Roman" w:hAnsi="Times New Roman" w:cs="Times New Roman"/>
          <w:b/>
          <w:sz w:val="24"/>
          <w:szCs w:val="24"/>
        </w:rPr>
        <w:t>1</w:t>
      </w:r>
      <w:r w:rsidRPr="002E03F9">
        <w:rPr>
          <w:rFonts w:ascii="Times New Roman" w:hAnsi="Times New Roman" w:cs="Times New Roman"/>
          <w:b/>
          <w:sz w:val="24"/>
          <w:szCs w:val="24"/>
        </w:rPr>
        <w:t>х.лв</w:t>
      </w:r>
      <w:r w:rsidRPr="002E03F9">
        <w:rPr>
          <w:rFonts w:ascii="Times New Roman" w:hAnsi="Times New Roman" w:cs="Times New Roman"/>
          <w:sz w:val="24"/>
          <w:szCs w:val="24"/>
        </w:rPr>
        <w:t>.</w:t>
      </w:r>
      <w:r w:rsidR="00682A4E" w:rsidRPr="002E03F9">
        <w:rPr>
          <w:rFonts w:ascii="Times New Roman" w:hAnsi="Times New Roman" w:cs="Times New Roman"/>
          <w:sz w:val="24"/>
          <w:szCs w:val="24"/>
        </w:rPr>
        <w:t xml:space="preserve"> </w:t>
      </w:r>
      <w:r w:rsidR="002767F1" w:rsidRPr="002E03F9">
        <w:rPr>
          <w:rFonts w:ascii="Times New Roman" w:hAnsi="Times New Roman" w:cs="Times New Roman"/>
          <w:sz w:val="24"/>
          <w:szCs w:val="24"/>
        </w:rPr>
        <w:t xml:space="preserve">в т.ч. за производство на електрическа енергия </w:t>
      </w:r>
      <w:r w:rsidR="00646AFA">
        <w:rPr>
          <w:rFonts w:ascii="Times New Roman" w:hAnsi="Times New Roman" w:cs="Times New Roman"/>
          <w:sz w:val="24"/>
          <w:szCs w:val="24"/>
        </w:rPr>
        <w:t xml:space="preserve">44 </w:t>
      </w:r>
      <w:r w:rsidR="002767F1" w:rsidRPr="002E03F9">
        <w:rPr>
          <w:rFonts w:ascii="Times New Roman" w:hAnsi="Times New Roman" w:cs="Times New Roman"/>
          <w:sz w:val="24"/>
          <w:szCs w:val="24"/>
        </w:rPr>
        <w:t>х.лв.,  за производство на топлинна енергия</w:t>
      </w:r>
      <w:r w:rsidR="00350654">
        <w:rPr>
          <w:rFonts w:ascii="Times New Roman" w:hAnsi="Times New Roman" w:cs="Times New Roman"/>
          <w:sz w:val="24"/>
          <w:szCs w:val="24"/>
        </w:rPr>
        <w:t>-</w:t>
      </w:r>
      <w:r w:rsidR="00646AFA">
        <w:rPr>
          <w:rFonts w:ascii="Times New Roman" w:hAnsi="Times New Roman" w:cs="Times New Roman"/>
          <w:sz w:val="24"/>
          <w:szCs w:val="24"/>
        </w:rPr>
        <w:t xml:space="preserve"> 47 </w:t>
      </w:r>
      <w:r w:rsidR="00350654">
        <w:rPr>
          <w:rFonts w:ascii="Times New Roman" w:hAnsi="Times New Roman" w:cs="Times New Roman"/>
          <w:sz w:val="24"/>
          <w:szCs w:val="24"/>
        </w:rPr>
        <w:t>х.лв.</w:t>
      </w:r>
    </w:p>
    <w:p w:rsidR="008E5DB1" w:rsidRPr="0019661D" w:rsidRDefault="008E5DB1" w:rsidP="00860C3E">
      <w:pPr>
        <w:spacing w:after="0"/>
        <w:jc w:val="both"/>
        <w:rPr>
          <w:rFonts w:ascii="Times New Roman" w:hAnsi="Times New Roman" w:cs="Times New Roman"/>
          <w:b/>
          <w:sz w:val="24"/>
          <w:szCs w:val="24"/>
        </w:rPr>
      </w:pPr>
    </w:p>
    <w:p w:rsidR="002E73C0" w:rsidRPr="0019661D" w:rsidRDefault="002E73C0"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Прогнозни</w:t>
      </w:r>
      <w:r w:rsidR="00467374" w:rsidRPr="0019661D">
        <w:rPr>
          <w:rFonts w:ascii="Times New Roman" w:hAnsi="Times New Roman" w:cs="Times New Roman"/>
          <w:b/>
          <w:sz w:val="24"/>
          <w:szCs w:val="24"/>
        </w:rPr>
        <w:t xml:space="preserve"> Р</w:t>
      </w:r>
      <w:r w:rsidRPr="0019661D">
        <w:rPr>
          <w:rFonts w:ascii="Times New Roman" w:hAnsi="Times New Roman" w:cs="Times New Roman"/>
          <w:b/>
          <w:sz w:val="24"/>
          <w:szCs w:val="24"/>
        </w:rPr>
        <w:t>азходи за амортизации</w:t>
      </w:r>
      <w:r w:rsidR="00467374" w:rsidRPr="0019661D">
        <w:rPr>
          <w:rFonts w:ascii="Times New Roman" w:hAnsi="Times New Roman" w:cs="Times New Roman"/>
          <w:b/>
          <w:sz w:val="24"/>
          <w:szCs w:val="24"/>
        </w:rPr>
        <w:t xml:space="preserve"> на ДА в Пренос на топлинна енергия за ценовия период от 01.07.20</w:t>
      </w:r>
      <w:r w:rsidR="00BB654B">
        <w:rPr>
          <w:rFonts w:ascii="Times New Roman" w:hAnsi="Times New Roman" w:cs="Times New Roman"/>
          <w:b/>
          <w:sz w:val="24"/>
          <w:szCs w:val="24"/>
          <w:lang w:val="en-US"/>
        </w:rPr>
        <w:t>2</w:t>
      </w:r>
      <w:r w:rsidR="009617F2">
        <w:rPr>
          <w:rFonts w:ascii="Times New Roman" w:hAnsi="Times New Roman" w:cs="Times New Roman"/>
          <w:b/>
          <w:sz w:val="24"/>
          <w:szCs w:val="24"/>
        </w:rPr>
        <w:t>1</w:t>
      </w:r>
      <w:r w:rsidR="00467374" w:rsidRPr="0019661D">
        <w:rPr>
          <w:rFonts w:ascii="Times New Roman" w:hAnsi="Times New Roman" w:cs="Times New Roman"/>
          <w:b/>
          <w:sz w:val="24"/>
          <w:szCs w:val="24"/>
        </w:rPr>
        <w:t>г.-30.06.20</w:t>
      </w:r>
      <w:r w:rsidR="005B062F">
        <w:rPr>
          <w:rFonts w:ascii="Times New Roman" w:hAnsi="Times New Roman" w:cs="Times New Roman"/>
          <w:b/>
          <w:sz w:val="24"/>
          <w:szCs w:val="24"/>
        </w:rPr>
        <w:t>2</w:t>
      </w:r>
      <w:r w:rsidR="009617F2">
        <w:rPr>
          <w:rFonts w:ascii="Times New Roman" w:hAnsi="Times New Roman" w:cs="Times New Roman"/>
          <w:b/>
          <w:sz w:val="24"/>
          <w:szCs w:val="24"/>
        </w:rPr>
        <w:t>2</w:t>
      </w:r>
      <w:r w:rsidR="00467374" w:rsidRPr="0019661D">
        <w:rPr>
          <w:rFonts w:ascii="Times New Roman" w:hAnsi="Times New Roman" w:cs="Times New Roman"/>
          <w:b/>
          <w:sz w:val="24"/>
          <w:szCs w:val="24"/>
        </w:rPr>
        <w:t xml:space="preserve">г.- </w:t>
      </w:r>
      <w:r w:rsidR="009617F2">
        <w:rPr>
          <w:rFonts w:ascii="Times New Roman" w:hAnsi="Times New Roman" w:cs="Times New Roman"/>
          <w:b/>
          <w:sz w:val="24"/>
          <w:szCs w:val="24"/>
        </w:rPr>
        <w:t>49</w:t>
      </w:r>
      <w:r w:rsidR="00467374" w:rsidRPr="0019661D">
        <w:rPr>
          <w:rFonts w:ascii="Times New Roman" w:hAnsi="Times New Roman" w:cs="Times New Roman"/>
          <w:b/>
          <w:sz w:val="24"/>
          <w:szCs w:val="24"/>
        </w:rPr>
        <w:t xml:space="preserve"> х.лв.</w:t>
      </w:r>
    </w:p>
    <w:p w:rsidR="00467374" w:rsidRPr="0019661D" w:rsidRDefault="00467374" w:rsidP="00860C3E">
      <w:pPr>
        <w:spacing w:after="0"/>
        <w:jc w:val="both"/>
        <w:rPr>
          <w:rFonts w:ascii="Times New Roman" w:hAnsi="Times New Roman" w:cs="Times New Roman"/>
          <w:b/>
          <w:sz w:val="24"/>
          <w:szCs w:val="24"/>
        </w:rPr>
      </w:pPr>
    </w:p>
    <w:p w:rsidR="00467374" w:rsidRDefault="00467374"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Други промени в амортизациите не се очакват,</w:t>
      </w:r>
      <w:r w:rsidR="00B17CC1" w:rsidRPr="0019661D">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не предстои извеждане на активи от употреба през предстоящия </w:t>
      </w:r>
      <w:r w:rsidR="00C349BB" w:rsidRPr="0019661D">
        <w:rPr>
          <w:rFonts w:ascii="Times New Roman" w:hAnsi="Times New Roman" w:cs="Times New Roman"/>
          <w:b/>
          <w:sz w:val="24"/>
          <w:szCs w:val="24"/>
        </w:rPr>
        <w:t>ценови период.</w:t>
      </w:r>
    </w:p>
    <w:p w:rsidR="000423F1" w:rsidRDefault="000423F1" w:rsidP="000423F1">
      <w:pPr>
        <w:spacing w:after="0"/>
        <w:jc w:val="both"/>
        <w:rPr>
          <w:rFonts w:ascii="Times New Roman" w:hAnsi="Times New Roman" w:cs="Times New Roman"/>
          <w:b/>
          <w:sz w:val="24"/>
          <w:szCs w:val="24"/>
        </w:rPr>
      </w:pPr>
    </w:p>
    <w:p w:rsidR="000423F1" w:rsidRDefault="000423F1" w:rsidP="000423F1">
      <w:pPr>
        <w:spacing w:after="0"/>
        <w:jc w:val="both"/>
        <w:rPr>
          <w:rFonts w:ascii="Times New Roman" w:hAnsi="Times New Roman" w:cs="Times New Roman"/>
          <w:b/>
          <w:sz w:val="24"/>
          <w:szCs w:val="24"/>
        </w:rPr>
      </w:pPr>
      <w:r w:rsidRPr="0019661D">
        <w:rPr>
          <w:rFonts w:ascii="Times New Roman" w:hAnsi="Times New Roman" w:cs="Times New Roman"/>
          <w:b/>
          <w:sz w:val="24"/>
          <w:szCs w:val="24"/>
        </w:rPr>
        <w:t xml:space="preserve">2. РАЗХОДИ </w:t>
      </w:r>
      <w:r>
        <w:rPr>
          <w:rFonts w:ascii="Times New Roman" w:hAnsi="Times New Roman" w:cs="Times New Roman"/>
          <w:b/>
          <w:sz w:val="24"/>
          <w:szCs w:val="24"/>
        </w:rPr>
        <w:t xml:space="preserve">ЗА </w:t>
      </w:r>
      <w:r w:rsidRPr="0019661D">
        <w:rPr>
          <w:rFonts w:ascii="Times New Roman" w:hAnsi="Times New Roman" w:cs="Times New Roman"/>
          <w:b/>
          <w:sz w:val="24"/>
          <w:szCs w:val="24"/>
        </w:rPr>
        <w:t xml:space="preserve">РЕМОНТИ </w:t>
      </w:r>
    </w:p>
    <w:p w:rsidR="00F655A7" w:rsidRDefault="00F655A7" w:rsidP="000423F1">
      <w:pPr>
        <w:spacing w:after="0"/>
        <w:jc w:val="both"/>
        <w:rPr>
          <w:rFonts w:ascii="Times New Roman" w:hAnsi="Times New Roman" w:cs="Times New Roman"/>
          <w:b/>
          <w:sz w:val="24"/>
          <w:szCs w:val="24"/>
        </w:rPr>
      </w:pPr>
    </w:p>
    <w:p w:rsidR="00F655A7" w:rsidRDefault="00F655A7" w:rsidP="00F655A7">
      <w:pPr>
        <w:spacing w:after="0"/>
        <w:jc w:val="both"/>
        <w:rPr>
          <w:rFonts w:ascii="Times New Roman" w:hAnsi="Times New Roman" w:cs="Times New Roman"/>
          <w:sz w:val="24"/>
          <w:szCs w:val="24"/>
        </w:rPr>
      </w:pPr>
      <w:r w:rsidRPr="004A6D94">
        <w:rPr>
          <w:rFonts w:ascii="Times New Roman" w:hAnsi="Times New Roman" w:cs="Times New Roman"/>
          <w:sz w:val="24"/>
          <w:szCs w:val="24"/>
        </w:rPr>
        <w:t xml:space="preserve">Отчетените разходи за ремонт през 2020 г. общо са 368 хил. лв., в т.ч. </w:t>
      </w:r>
      <w:r>
        <w:rPr>
          <w:rFonts w:ascii="Times New Roman" w:hAnsi="Times New Roman" w:cs="Times New Roman"/>
          <w:sz w:val="24"/>
          <w:szCs w:val="24"/>
        </w:rPr>
        <w:t>о</w:t>
      </w:r>
      <w:r w:rsidRPr="004A6D94">
        <w:rPr>
          <w:rFonts w:ascii="Times New Roman" w:hAnsi="Times New Roman" w:cs="Times New Roman"/>
          <w:sz w:val="24"/>
          <w:szCs w:val="24"/>
        </w:rPr>
        <w:t xml:space="preserve">тнесени към производството на електрическа енергия 147 хил. </w:t>
      </w:r>
      <w:r>
        <w:rPr>
          <w:rFonts w:ascii="Times New Roman" w:hAnsi="Times New Roman" w:cs="Times New Roman"/>
          <w:sz w:val="24"/>
          <w:szCs w:val="24"/>
        </w:rPr>
        <w:t>лв.</w:t>
      </w:r>
      <w:r w:rsidRPr="004A6D94">
        <w:rPr>
          <w:rFonts w:ascii="Times New Roman" w:hAnsi="Times New Roman" w:cs="Times New Roman"/>
          <w:sz w:val="24"/>
          <w:szCs w:val="24"/>
        </w:rPr>
        <w:t>,</w:t>
      </w:r>
      <w:r>
        <w:rPr>
          <w:rFonts w:ascii="Times New Roman" w:hAnsi="Times New Roman" w:cs="Times New Roman"/>
          <w:sz w:val="24"/>
          <w:szCs w:val="24"/>
        </w:rPr>
        <w:t xml:space="preserve"> </w:t>
      </w:r>
      <w:r w:rsidRPr="004A6D94">
        <w:rPr>
          <w:rFonts w:ascii="Times New Roman" w:hAnsi="Times New Roman" w:cs="Times New Roman"/>
          <w:sz w:val="24"/>
          <w:szCs w:val="24"/>
        </w:rPr>
        <w:t xml:space="preserve">към производството на топлинна енергия 158  хил. лв., и към преноса на топлинна енергия 63 хил. лв. </w:t>
      </w:r>
    </w:p>
    <w:p w:rsidR="00F655A7" w:rsidRPr="0019661D" w:rsidRDefault="00F655A7" w:rsidP="00F655A7">
      <w:pPr>
        <w:spacing w:after="0"/>
        <w:jc w:val="both"/>
        <w:rPr>
          <w:rFonts w:ascii="Times New Roman" w:hAnsi="Times New Roman" w:cs="Times New Roman"/>
          <w:b/>
          <w:sz w:val="24"/>
          <w:szCs w:val="24"/>
        </w:rPr>
      </w:pPr>
    </w:p>
    <w:p w:rsidR="00F655A7" w:rsidRPr="00F655A7" w:rsidRDefault="00F655A7" w:rsidP="00F655A7">
      <w:pPr>
        <w:spacing w:after="0"/>
        <w:jc w:val="both"/>
        <w:rPr>
          <w:rFonts w:ascii="Times New Roman" w:hAnsi="Times New Roman" w:cs="Times New Roman"/>
          <w:b/>
          <w:sz w:val="24"/>
          <w:szCs w:val="24"/>
        </w:rPr>
      </w:pPr>
      <w:r w:rsidRPr="00A453A8">
        <w:rPr>
          <w:rFonts w:ascii="Times New Roman" w:hAnsi="Times New Roman" w:cs="Times New Roman"/>
          <w:b/>
          <w:sz w:val="24"/>
          <w:szCs w:val="24"/>
        </w:rPr>
        <w:t xml:space="preserve">Прогнозните разходи за ремонт в производството за ценовия период 01.07.2021 г.-30.06.2022 г. </w:t>
      </w:r>
      <w:r w:rsidRPr="00F655A7">
        <w:rPr>
          <w:rFonts w:ascii="Times New Roman" w:hAnsi="Times New Roman" w:cs="Times New Roman"/>
          <w:b/>
          <w:sz w:val="24"/>
          <w:szCs w:val="24"/>
        </w:rPr>
        <w:t xml:space="preserve">са </w:t>
      </w:r>
      <w:r w:rsidRPr="00F655A7">
        <w:rPr>
          <w:rFonts w:ascii="Times New Roman" w:hAnsi="Times New Roman" w:cs="Times New Roman"/>
          <w:b/>
          <w:sz w:val="24"/>
          <w:szCs w:val="24"/>
          <w:lang w:val="en-US"/>
        </w:rPr>
        <w:t>713</w:t>
      </w:r>
      <w:r w:rsidRPr="00F655A7">
        <w:rPr>
          <w:rFonts w:ascii="Times New Roman" w:hAnsi="Times New Roman" w:cs="Times New Roman"/>
          <w:b/>
          <w:sz w:val="24"/>
          <w:szCs w:val="24"/>
        </w:rPr>
        <w:t xml:space="preserve"> хил. лв.</w:t>
      </w:r>
    </w:p>
    <w:p w:rsidR="00F655A7" w:rsidRPr="00F655A7" w:rsidRDefault="00F655A7" w:rsidP="00F655A7">
      <w:pPr>
        <w:spacing w:after="0"/>
        <w:jc w:val="both"/>
        <w:rPr>
          <w:rFonts w:ascii="Times New Roman" w:hAnsi="Times New Roman" w:cs="Times New Roman"/>
          <w:sz w:val="24"/>
          <w:szCs w:val="24"/>
        </w:rPr>
      </w:pPr>
      <w:r w:rsidRPr="00F655A7">
        <w:rPr>
          <w:rFonts w:ascii="Times New Roman" w:hAnsi="Times New Roman" w:cs="Times New Roman"/>
          <w:sz w:val="24"/>
          <w:szCs w:val="24"/>
        </w:rPr>
        <w:t xml:space="preserve">За ремонт в производството на електрическа енергия </w:t>
      </w:r>
      <w:r w:rsidRPr="00F655A7">
        <w:rPr>
          <w:rFonts w:ascii="Times New Roman" w:hAnsi="Times New Roman" w:cs="Times New Roman"/>
          <w:sz w:val="24"/>
          <w:szCs w:val="24"/>
          <w:lang w:val="en-US"/>
        </w:rPr>
        <w:t>5</w:t>
      </w:r>
      <w:r w:rsidRPr="00F655A7">
        <w:rPr>
          <w:rFonts w:ascii="Times New Roman" w:hAnsi="Times New Roman" w:cs="Times New Roman"/>
          <w:sz w:val="24"/>
          <w:szCs w:val="24"/>
        </w:rPr>
        <w:t>26 хил. лв., за ремонт в производството на топлинна енергия – 20 хил. лв. и общо за двата продукта 100 хил. лв.</w:t>
      </w: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spacing w:after="0"/>
        <w:jc w:val="both"/>
        <w:rPr>
          <w:rFonts w:ascii="Times New Roman" w:hAnsi="Times New Roman" w:cs="Times New Roman"/>
          <w:sz w:val="24"/>
          <w:szCs w:val="24"/>
        </w:rPr>
      </w:pPr>
      <w:r w:rsidRPr="00F655A7">
        <w:rPr>
          <w:rFonts w:ascii="Times New Roman" w:hAnsi="Times New Roman" w:cs="Times New Roman"/>
          <w:sz w:val="24"/>
          <w:szCs w:val="24"/>
        </w:rPr>
        <w:t>Прогнозните разходи за ремонт в преноса</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 xml:space="preserve">на топлинна енергия са  – </w:t>
      </w:r>
      <w:r w:rsidRPr="00F655A7">
        <w:rPr>
          <w:rFonts w:ascii="Times New Roman" w:hAnsi="Times New Roman" w:cs="Times New Roman"/>
          <w:sz w:val="24"/>
          <w:szCs w:val="24"/>
          <w:lang w:val="en-US"/>
        </w:rPr>
        <w:t>67</w:t>
      </w:r>
      <w:r w:rsidRPr="00F655A7">
        <w:rPr>
          <w:rFonts w:ascii="Times New Roman" w:hAnsi="Times New Roman" w:cs="Times New Roman"/>
          <w:sz w:val="24"/>
          <w:szCs w:val="24"/>
        </w:rPr>
        <w:t xml:space="preserve"> хил. лв.</w:t>
      </w:r>
    </w:p>
    <w:p w:rsidR="00F655A7" w:rsidRPr="00F655A7" w:rsidRDefault="00F655A7" w:rsidP="00F655A7">
      <w:pPr>
        <w:spacing w:after="0"/>
        <w:jc w:val="both"/>
        <w:rPr>
          <w:rFonts w:ascii="Times New Roman" w:hAnsi="Times New Roman" w:cs="Times New Roman"/>
          <w:b/>
          <w:sz w:val="24"/>
          <w:szCs w:val="24"/>
        </w:rPr>
      </w:pPr>
      <w:r w:rsidRPr="00F655A7">
        <w:rPr>
          <w:rFonts w:ascii="Times New Roman" w:hAnsi="Times New Roman" w:cs="Times New Roman"/>
          <w:b/>
          <w:sz w:val="24"/>
          <w:szCs w:val="24"/>
        </w:rPr>
        <w:t xml:space="preserve"> </w:t>
      </w:r>
    </w:p>
    <w:p w:rsidR="00F655A7" w:rsidRPr="00F655A7" w:rsidRDefault="00F655A7" w:rsidP="00F655A7">
      <w:pPr>
        <w:spacing w:after="0"/>
        <w:jc w:val="both"/>
        <w:rPr>
          <w:rFonts w:ascii="Times New Roman" w:hAnsi="Times New Roman" w:cs="Times New Roman"/>
          <w:b/>
          <w:sz w:val="24"/>
          <w:szCs w:val="24"/>
        </w:rPr>
      </w:pPr>
      <w:r w:rsidRPr="00F655A7">
        <w:rPr>
          <w:rFonts w:ascii="Times New Roman" w:hAnsi="Times New Roman" w:cs="Times New Roman"/>
          <w:b/>
          <w:sz w:val="24"/>
          <w:szCs w:val="24"/>
        </w:rPr>
        <w:t>Общо разходи за ремонт 713 хил. лв.</w:t>
      </w:r>
    </w:p>
    <w:p w:rsidR="00F655A7" w:rsidRPr="00F655A7" w:rsidRDefault="00F655A7" w:rsidP="00F655A7">
      <w:pPr>
        <w:spacing w:after="0"/>
        <w:jc w:val="both"/>
        <w:rPr>
          <w:rFonts w:ascii="Times New Roman" w:hAnsi="Times New Roman" w:cs="Times New Roman"/>
          <w:b/>
          <w:sz w:val="24"/>
          <w:szCs w:val="24"/>
          <w:lang w:val="en-US"/>
        </w:rPr>
      </w:pPr>
    </w:p>
    <w:p w:rsidR="00F655A7" w:rsidRPr="00F655A7" w:rsidRDefault="00F655A7" w:rsidP="00F655A7">
      <w:pPr>
        <w:pStyle w:val="a3"/>
        <w:numPr>
          <w:ilvl w:val="0"/>
          <w:numId w:val="15"/>
        </w:numPr>
        <w:spacing w:after="0"/>
        <w:jc w:val="both"/>
        <w:rPr>
          <w:rFonts w:ascii="Times New Roman" w:hAnsi="Times New Roman" w:cs="Times New Roman"/>
          <w:b/>
          <w:sz w:val="24"/>
          <w:szCs w:val="24"/>
        </w:rPr>
      </w:pPr>
      <w:r w:rsidRPr="00F655A7">
        <w:rPr>
          <w:rFonts w:ascii="Times New Roman" w:hAnsi="Times New Roman" w:cs="Times New Roman"/>
          <w:b/>
          <w:sz w:val="24"/>
          <w:szCs w:val="24"/>
        </w:rPr>
        <w:t>РАЗХОДИ ОТНЕСЕНИ КЪМ ЕЛЕКТРИЧЕСКАТА ЕНЕРГИЯ</w:t>
      </w:r>
    </w:p>
    <w:p w:rsidR="00F655A7" w:rsidRPr="00F655A7" w:rsidRDefault="00F655A7" w:rsidP="00F655A7">
      <w:pPr>
        <w:spacing w:after="0"/>
        <w:jc w:val="both"/>
        <w:rPr>
          <w:rFonts w:ascii="Times New Roman" w:hAnsi="Times New Roman" w:cs="Times New Roman"/>
          <w:b/>
          <w:color w:val="FF0000"/>
          <w:sz w:val="24"/>
          <w:szCs w:val="24"/>
          <w:lang w:val="en-US"/>
        </w:rPr>
      </w:pPr>
    </w:p>
    <w:p w:rsidR="00F655A7" w:rsidRPr="00F655A7" w:rsidRDefault="00F655A7" w:rsidP="00F655A7">
      <w:pPr>
        <w:spacing w:after="0"/>
        <w:ind w:firstLine="360"/>
        <w:jc w:val="both"/>
        <w:rPr>
          <w:rFonts w:ascii="Times New Roman" w:hAnsi="Times New Roman" w:cs="Times New Roman"/>
          <w:sz w:val="24"/>
          <w:szCs w:val="24"/>
        </w:rPr>
      </w:pPr>
      <w:r w:rsidRPr="00F655A7">
        <w:rPr>
          <w:rFonts w:ascii="Times New Roman" w:hAnsi="Times New Roman" w:cs="Times New Roman"/>
          <w:sz w:val="24"/>
          <w:szCs w:val="24"/>
        </w:rPr>
        <w:t xml:space="preserve">Условно постоянните разходи, отнесени към електрическата енергия, включват регулярно задължително техническо обслужване, ремонт и поддръжка на газо-бутален двигател </w:t>
      </w:r>
      <w:r w:rsidRPr="00F655A7">
        <w:rPr>
          <w:rFonts w:ascii="Times New Roman" w:hAnsi="Times New Roman" w:cs="Times New Roman"/>
          <w:sz w:val="24"/>
          <w:szCs w:val="24"/>
          <w:lang w:val="en-US"/>
        </w:rPr>
        <w:t>Wartsila 16V25SG</w:t>
      </w:r>
      <w:r w:rsidRPr="00F655A7">
        <w:rPr>
          <w:rFonts w:ascii="Times New Roman" w:hAnsi="Times New Roman" w:cs="Times New Roman"/>
          <w:sz w:val="24"/>
          <w:szCs w:val="24"/>
        </w:rPr>
        <w:t xml:space="preserve">, според техническата спецификация и инструкциите за експлоатация и поддръжка от производителя – </w:t>
      </w:r>
      <w:r w:rsidRPr="00F655A7">
        <w:rPr>
          <w:rFonts w:ascii="Times New Roman" w:hAnsi="Times New Roman" w:cs="Times New Roman"/>
          <w:sz w:val="24"/>
          <w:szCs w:val="24"/>
          <w:lang w:val="en-US"/>
        </w:rPr>
        <w:t>Wartsila</w:t>
      </w:r>
      <w:r w:rsidRPr="00F655A7">
        <w:rPr>
          <w:rFonts w:ascii="Times New Roman" w:hAnsi="Times New Roman" w:cs="Times New Roman"/>
          <w:sz w:val="24"/>
          <w:szCs w:val="24"/>
        </w:rPr>
        <w:t xml:space="preserve"> </w:t>
      </w:r>
      <w:r w:rsidRPr="00F655A7">
        <w:rPr>
          <w:rFonts w:ascii="Times New Roman" w:hAnsi="Times New Roman" w:cs="Times New Roman"/>
          <w:sz w:val="24"/>
          <w:szCs w:val="24"/>
          <w:lang w:val="en-US"/>
        </w:rPr>
        <w:t>AB.</w:t>
      </w:r>
      <w:r w:rsidRPr="00F655A7">
        <w:rPr>
          <w:rFonts w:ascii="Times New Roman" w:hAnsi="Times New Roman" w:cs="Times New Roman"/>
          <w:sz w:val="24"/>
          <w:szCs w:val="24"/>
        </w:rPr>
        <w:t xml:space="preserve"> В зависимост от отработените часове на двигателя се извършват различни по обем и стойност технически обслужвания, разделени по интервал на всеки 625, 1 250, 2 500, 5 000, 10 000 и 20 000 часа работа, разходите за 40 000 и 80 000 мото-часа работа (основен ремонт</w:t>
      </w:r>
      <w:r w:rsidRPr="00F655A7">
        <w:rPr>
          <w:rFonts w:ascii="Times New Roman" w:hAnsi="Times New Roman" w:cs="Times New Roman"/>
          <w:sz w:val="24"/>
          <w:szCs w:val="24"/>
          <w:lang w:val="en-US"/>
        </w:rPr>
        <w:t>)</w:t>
      </w:r>
      <w:r w:rsidRPr="00F655A7">
        <w:rPr>
          <w:rFonts w:ascii="Times New Roman" w:hAnsi="Times New Roman" w:cs="Times New Roman"/>
          <w:sz w:val="24"/>
          <w:szCs w:val="24"/>
        </w:rPr>
        <w:t xml:space="preserve">. </w:t>
      </w: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w:t>
      </w:r>
      <w:r w:rsidRPr="00F655A7">
        <w:rPr>
          <w:rFonts w:ascii="Times New Roman" w:hAnsi="Times New Roman" w:cs="Times New Roman"/>
          <w:sz w:val="24"/>
          <w:szCs w:val="24"/>
        </w:rPr>
        <w:t xml:space="preserve">1.Техническо обслужване на газо-бутален двигател </w:t>
      </w:r>
      <w:r w:rsidRPr="00F655A7">
        <w:rPr>
          <w:rFonts w:ascii="Times New Roman" w:hAnsi="Times New Roman" w:cs="Times New Roman"/>
          <w:sz w:val="24"/>
          <w:szCs w:val="24"/>
          <w:lang w:val="en-US"/>
        </w:rPr>
        <w:t>Wartsila 16V25SG</w:t>
      </w:r>
      <w:r w:rsidRPr="00F655A7">
        <w:rPr>
          <w:rFonts w:ascii="Times New Roman" w:hAnsi="Times New Roman" w:cs="Times New Roman"/>
          <w:sz w:val="24"/>
          <w:szCs w:val="24"/>
        </w:rPr>
        <w:t xml:space="preserve">. За периода се предвижда задължително техническо обслужване на газо-бутален двигател </w:t>
      </w:r>
      <w:r w:rsidRPr="00F655A7">
        <w:rPr>
          <w:rFonts w:ascii="Times New Roman" w:hAnsi="Times New Roman" w:cs="Times New Roman"/>
          <w:sz w:val="24"/>
          <w:szCs w:val="24"/>
          <w:lang w:val="en-US"/>
        </w:rPr>
        <w:t>Wartsila 16V25SG</w:t>
      </w:r>
      <w:r w:rsidRPr="00F655A7">
        <w:rPr>
          <w:rFonts w:ascii="Times New Roman" w:hAnsi="Times New Roman" w:cs="Times New Roman"/>
          <w:sz w:val="24"/>
          <w:szCs w:val="24"/>
        </w:rPr>
        <w:t>, в т.ч. но не само</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диагностика на двигатиля,</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диагностика на генератора, диагностика на транформатор</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 xml:space="preserve">6/20 </w:t>
      </w:r>
      <w:r w:rsidRPr="00F655A7">
        <w:rPr>
          <w:rFonts w:ascii="Times New Roman" w:hAnsi="Times New Roman" w:cs="Times New Roman"/>
          <w:sz w:val="24"/>
          <w:szCs w:val="24"/>
          <w:lang w:val="en-US"/>
        </w:rPr>
        <w:t>kV</w:t>
      </w:r>
      <w:r w:rsidRPr="00F655A7">
        <w:rPr>
          <w:rFonts w:ascii="Times New Roman" w:hAnsi="Times New Roman" w:cs="Times New Roman"/>
          <w:sz w:val="24"/>
          <w:szCs w:val="24"/>
        </w:rPr>
        <w:t>, подмяна на основни лагери, подмяна на биелни лагери, подмяна на 32 бр. смукателни клапани, подмяна на 32 бр. изпускателни клапани, подмяна на 64 бр. бутални сегменти, подмяна на 2 бр. цилиндрови глави, подмяна на 4 бр. цилиндрови ризи</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 xml:space="preserve">и др. дейности, съгласно техническата инструкция на производителя. Извършването на техническите мероприятия съгласно инструкцията на производителя е задължително, чрез което се гарантира безаварийна работа на инсталацията за високо ефективно комбинирано производство на топлинна и електрическа енергия. Планираните разходи по тази точка са </w:t>
      </w:r>
      <w:r w:rsidRPr="00F655A7">
        <w:rPr>
          <w:rFonts w:ascii="Times New Roman" w:hAnsi="Times New Roman" w:cs="Times New Roman"/>
          <w:b/>
          <w:sz w:val="24"/>
          <w:szCs w:val="24"/>
        </w:rPr>
        <w:t>210 хил. лв.</w:t>
      </w: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w:t>
      </w:r>
      <w:r w:rsidRPr="00F655A7">
        <w:rPr>
          <w:rFonts w:ascii="Times New Roman" w:hAnsi="Times New Roman" w:cs="Times New Roman"/>
          <w:sz w:val="24"/>
          <w:szCs w:val="24"/>
        </w:rPr>
        <w:t xml:space="preserve">2.Освен задължително техническо обслужване, ремонт и поддръжка на газо-бутален двигател </w:t>
      </w:r>
      <w:r w:rsidRPr="00F655A7">
        <w:rPr>
          <w:rFonts w:ascii="Times New Roman" w:hAnsi="Times New Roman" w:cs="Times New Roman"/>
          <w:sz w:val="24"/>
          <w:szCs w:val="24"/>
          <w:lang w:val="en-US"/>
        </w:rPr>
        <w:t>Wartsila 16V25SG</w:t>
      </w:r>
      <w:r w:rsidRPr="00F655A7">
        <w:rPr>
          <w:rFonts w:ascii="Times New Roman" w:hAnsi="Times New Roman" w:cs="Times New Roman"/>
          <w:sz w:val="24"/>
          <w:szCs w:val="24"/>
        </w:rPr>
        <w:t xml:space="preserve">, според техническата спецификация и инструкциите за експлоатация и поддръжка от производителя, дружеството предвижда закупуването на  резервни части за обезпечението на  аварийните ремонти, димогарни тръби и материали за поддръжка на утилизатор на димни газове в общ размер на </w:t>
      </w:r>
      <w:r w:rsidRPr="00F655A7">
        <w:rPr>
          <w:rFonts w:ascii="Times New Roman" w:hAnsi="Times New Roman" w:cs="Times New Roman"/>
          <w:b/>
          <w:sz w:val="24"/>
          <w:szCs w:val="24"/>
        </w:rPr>
        <w:t>90 хил. лв.</w:t>
      </w:r>
    </w:p>
    <w:p w:rsidR="00F655A7" w:rsidRPr="00F655A7" w:rsidRDefault="00F655A7" w:rsidP="00F655A7">
      <w:pPr>
        <w:spacing w:after="0"/>
        <w:jc w:val="both"/>
        <w:rPr>
          <w:rFonts w:ascii="Times New Roman" w:hAnsi="Times New Roman" w:cs="Times New Roman"/>
          <w:b/>
          <w:color w:val="FF0000"/>
          <w:sz w:val="24"/>
          <w:szCs w:val="24"/>
        </w:rPr>
      </w:pPr>
    </w:p>
    <w:p w:rsidR="00F655A7" w:rsidRPr="00F655A7"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w:t>
      </w:r>
      <w:r w:rsidRPr="00F655A7">
        <w:rPr>
          <w:rFonts w:ascii="Times New Roman" w:hAnsi="Times New Roman" w:cs="Times New Roman"/>
          <w:sz w:val="24"/>
          <w:szCs w:val="24"/>
        </w:rPr>
        <w:t>3. Подмяна на моторно, турбинно и генераторно масло и запалителни свещи - Wartsila 16V25SG</w:t>
      </w: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spacing w:after="0"/>
        <w:jc w:val="both"/>
        <w:rPr>
          <w:rFonts w:ascii="Times New Roman" w:hAnsi="Times New Roman" w:cs="Times New Roman"/>
          <w:sz w:val="24"/>
          <w:szCs w:val="24"/>
          <w:lang w:val="en-US"/>
        </w:rPr>
      </w:pPr>
      <w:r>
        <w:rPr>
          <w:rFonts w:ascii="Times New Roman" w:hAnsi="Times New Roman" w:cs="Times New Roman"/>
          <w:sz w:val="24"/>
          <w:szCs w:val="24"/>
        </w:rPr>
        <w:t>2.</w:t>
      </w:r>
      <w:r w:rsidRPr="00F655A7">
        <w:rPr>
          <w:rFonts w:ascii="Times New Roman" w:hAnsi="Times New Roman" w:cs="Times New Roman"/>
          <w:sz w:val="24"/>
          <w:szCs w:val="24"/>
        </w:rPr>
        <w:t>3.1. Разходи за запалителни свещи</w:t>
      </w:r>
      <w:r w:rsidRPr="00F655A7">
        <w:rPr>
          <w:rFonts w:ascii="Times New Roman" w:hAnsi="Times New Roman" w:cs="Times New Roman"/>
          <w:sz w:val="24"/>
          <w:szCs w:val="24"/>
          <w:lang w:val="en-US"/>
        </w:rPr>
        <w:t xml:space="preserve">. </w:t>
      </w:r>
    </w:p>
    <w:p w:rsidR="00F655A7" w:rsidRPr="00F655A7" w:rsidRDefault="00F655A7" w:rsidP="00F655A7">
      <w:pPr>
        <w:spacing w:after="0"/>
        <w:jc w:val="both"/>
        <w:rPr>
          <w:rFonts w:ascii="Times New Roman" w:hAnsi="Times New Roman" w:cs="Times New Roman"/>
          <w:sz w:val="24"/>
          <w:szCs w:val="24"/>
          <w:lang w:val="en-US"/>
        </w:rPr>
      </w:pPr>
      <w:r w:rsidRPr="00F655A7">
        <w:rPr>
          <w:rFonts w:ascii="Times New Roman" w:hAnsi="Times New Roman" w:cs="Times New Roman"/>
          <w:sz w:val="24"/>
          <w:szCs w:val="24"/>
        </w:rPr>
        <w:t>Разходите за запалителни свещи са определени в размер на</w:t>
      </w:r>
      <w:r w:rsidRPr="00F655A7">
        <w:rPr>
          <w:rFonts w:ascii="Times New Roman" w:hAnsi="Times New Roman" w:cs="Times New Roman"/>
          <w:b/>
          <w:sz w:val="24"/>
          <w:szCs w:val="24"/>
        </w:rPr>
        <w:t xml:space="preserve"> 6 хил. лв.</w:t>
      </w:r>
      <w:r w:rsidRPr="00F655A7">
        <w:rPr>
          <w:rFonts w:ascii="Times New Roman" w:hAnsi="Times New Roman" w:cs="Times New Roman"/>
          <w:sz w:val="24"/>
          <w:szCs w:val="24"/>
        </w:rPr>
        <w:t xml:space="preserve"> Съгласно техническата спецификация и работните часове на двигателя е необходима тяхната подмяна всеки месец.</w:t>
      </w:r>
    </w:p>
    <w:p w:rsidR="00F655A7" w:rsidRPr="00F655A7" w:rsidRDefault="00F655A7" w:rsidP="00F655A7">
      <w:pPr>
        <w:tabs>
          <w:tab w:val="left" w:pos="0"/>
          <w:tab w:val="left" w:pos="426"/>
        </w:tabs>
        <w:autoSpaceDE w:val="0"/>
        <w:autoSpaceDN w:val="0"/>
        <w:adjustRightInd w:val="0"/>
        <w:spacing w:before="120" w:after="60"/>
        <w:jc w:val="both"/>
        <w:rPr>
          <w:rFonts w:ascii="Times New Roman" w:hAnsi="Times New Roman" w:cs="Times New Roman"/>
          <w:b/>
          <w:color w:val="FF0000"/>
          <w:sz w:val="24"/>
          <w:szCs w:val="24"/>
        </w:rPr>
      </w:pPr>
    </w:p>
    <w:p w:rsidR="00F655A7" w:rsidRPr="00F655A7"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w:t>
      </w:r>
      <w:r w:rsidRPr="00F655A7">
        <w:rPr>
          <w:rFonts w:ascii="Times New Roman" w:hAnsi="Times New Roman" w:cs="Times New Roman"/>
          <w:sz w:val="24"/>
          <w:szCs w:val="24"/>
        </w:rPr>
        <w:t>3.2. Разходи за моторно масло</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 xml:space="preserve">Планираният общ разход за моторно масло през регулаторния период от 01.07.2021 до 30.06.2022 г. възлиза на </w:t>
      </w:r>
      <w:r w:rsidRPr="00F655A7">
        <w:rPr>
          <w:rFonts w:ascii="Times New Roman" w:hAnsi="Times New Roman" w:cs="Times New Roman"/>
          <w:b/>
          <w:sz w:val="24"/>
          <w:szCs w:val="24"/>
        </w:rPr>
        <w:t>90 хил. лв.</w:t>
      </w:r>
      <w:r w:rsidRPr="00F655A7">
        <w:rPr>
          <w:rFonts w:ascii="Times New Roman" w:hAnsi="Times New Roman" w:cs="Times New Roman"/>
          <w:sz w:val="24"/>
          <w:szCs w:val="24"/>
        </w:rPr>
        <w:t xml:space="preserve"> Той е формиран от разхода на масло, съгласно документацията, предоставена от производителя, и предписаната задължителна </w:t>
      </w:r>
      <w:r w:rsidRPr="00F655A7">
        <w:rPr>
          <w:rFonts w:ascii="Times New Roman" w:hAnsi="Times New Roman" w:cs="Times New Roman"/>
          <w:sz w:val="24"/>
          <w:szCs w:val="24"/>
        </w:rPr>
        <w:lastRenderedPageBreak/>
        <w:t>периодична подмяна на отработеното моторно масло на всеки 2 000 мото-часа, в съответствие с изискванията на производителя за превантивна поддръжка.</w:t>
      </w:r>
    </w:p>
    <w:p w:rsidR="00F655A7" w:rsidRPr="00F655A7" w:rsidRDefault="00F655A7" w:rsidP="00F655A7">
      <w:pPr>
        <w:tabs>
          <w:tab w:val="left" w:pos="0"/>
          <w:tab w:val="left" w:pos="426"/>
        </w:tabs>
        <w:autoSpaceDE w:val="0"/>
        <w:autoSpaceDN w:val="0"/>
        <w:adjustRightInd w:val="0"/>
        <w:spacing w:before="120" w:after="60"/>
        <w:jc w:val="both"/>
        <w:rPr>
          <w:b/>
          <w:szCs w:val="24"/>
          <w:u w:val="single"/>
        </w:rPr>
      </w:pPr>
    </w:p>
    <w:p w:rsidR="00F655A7" w:rsidRPr="00F655A7"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w:t>
      </w:r>
      <w:r w:rsidRPr="00F655A7">
        <w:rPr>
          <w:rFonts w:ascii="Times New Roman" w:hAnsi="Times New Roman" w:cs="Times New Roman"/>
          <w:sz w:val="24"/>
          <w:szCs w:val="24"/>
        </w:rPr>
        <w:t>3.3. Разходи за турбинно масло</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 xml:space="preserve">Газо-буталният двигател </w:t>
      </w:r>
      <w:r w:rsidRPr="00F655A7">
        <w:rPr>
          <w:rFonts w:ascii="Times New Roman" w:hAnsi="Times New Roman" w:cs="Times New Roman"/>
          <w:sz w:val="24"/>
          <w:szCs w:val="24"/>
          <w:lang w:val="en-US"/>
        </w:rPr>
        <w:t xml:space="preserve">Wartsila 16V25SG </w:t>
      </w:r>
      <w:r w:rsidRPr="00F655A7">
        <w:rPr>
          <w:rFonts w:ascii="Times New Roman" w:hAnsi="Times New Roman" w:cs="Times New Roman"/>
          <w:sz w:val="24"/>
          <w:szCs w:val="24"/>
        </w:rPr>
        <w:t xml:space="preserve">работи с принудително пълнене на въздух за горене, което се осъществява посредством два турбокомпресора </w:t>
      </w:r>
      <w:r w:rsidRPr="00F655A7">
        <w:rPr>
          <w:rFonts w:ascii="Times New Roman" w:hAnsi="Times New Roman" w:cs="Times New Roman"/>
          <w:sz w:val="24"/>
          <w:szCs w:val="24"/>
          <w:lang w:val="en-US"/>
        </w:rPr>
        <w:t xml:space="preserve">ABB VTR-254-11 </w:t>
      </w:r>
      <w:r w:rsidRPr="00F655A7">
        <w:rPr>
          <w:rFonts w:ascii="Times New Roman" w:hAnsi="Times New Roman" w:cs="Times New Roman"/>
          <w:sz w:val="24"/>
          <w:szCs w:val="24"/>
        </w:rPr>
        <w:t xml:space="preserve">с обороти при номинален товар от 29 000 </w:t>
      </w:r>
      <w:r w:rsidRPr="00F655A7">
        <w:rPr>
          <w:rFonts w:ascii="Times New Roman" w:hAnsi="Times New Roman" w:cs="Times New Roman"/>
          <w:sz w:val="24"/>
          <w:szCs w:val="24"/>
          <w:lang w:val="en-US"/>
        </w:rPr>
        <w:t xml:space="preserve">rpm </w:t>
      </w:r>
      <w:r w:rsidRPr="00F655A7">
        <w:rPr>
          <w:rFonts w:ascii="Times New Roman" w:hAnsi="Times New Roman" w:cs="Times New Roman"/>
          <w:sz w:val="24"/>
          <w:szCs w:val="24"/>
        </w:rPr>
        <w:t xml:space="preserve">и температура 510 </w:t>
      </w:r>
      <w:r w:rsidRPr="00F655A7">
        <w:rPr>
          <w:rFonts w:ascii="Calibri" w:hAnsi="Calibri" w:cs="Calibri"/>
          <w:sz w:val="24"/>
          <w:szCs w:val="24"/>
        </w:rPr>
        <w:t>°</w:t>
      </w:r>
      <w:r w:rsidRPr="00F655A7">
        <w:rPr>
          <w:rFonts w:ascii="Times New Roman" w:hAnsi="Times New Roman" w:cs="Times New Roman"/>
          <w:sz w:val="24"/>
          <w:szCs w:val="24"/>
        </w:rPr>
        <w:t>С</w:t>
      </w:r>
      <w:r w:rsidRPr="00F655A7">
        <w:rPr>
          <w:rFonts w:ascii="Times New Roman" w:hAnsi="Times New Roman" w:cs="Times New Roman"/>
          <w:sz w:val="24"/>
          <w:szCs w:val="24"/>
          <w:lang w:val="en-US"/>
        </w:rPr>
        <w:t>.</w:t>
      </w:r>
      <w:r w:rsidRPr="00F655A7">
        <w:rPr>
          <w:rFonts w:ascii="Times New Roman" w:hAnsi="Times New Roman" w:cs="Times New Roman"/>
          <w:sz w:val="24"/>
          <w:szCs w:val="24"/>
        </w:rPr>
        <w:t xml:space="preserve"> Съгласно техническата инструкция на производителя </w:t>
      </w:r>
      <w:r w:rsidRPr="00F655A7">
        <w:rPr>
          <w:rFonts w:ascii="Times New Roman" w:hAnsi="Times New Roman" w:cs="Times New Roman"/>
          <w:sz w:val="24"/>
          <w:szCs w:val="24"/>
          <w:lang w:val="en-US"/>
        </w:rPr>
        <w:t xml:space="preserve">ABB </w:t>
      </w:r>
      <w:r w:rsidRPr="00F655A7">
        <w:rPr>
          <w:rFonts w:ascii="Times New Roman" w:hAnsi="Times New Roman" w:cs="Times New Roman"/>
          <w:sz w:val="24"/>
          <w:szCs w:val="24"/>
        </w:rPr>
        <w:t xml:space="preserve">е необходимо, турбинното масло да се подменя при плановите технически обслужвания на двигателя. Планираният общ разход на турбинно масло е </w:t>
      </w:r>
      <w:r w:rsidRPr="00F655A7">
        <w:rPr>
          <w:rFonts w:ascii="Times New Roman" w:hAnsi="Times New Roman" w:cs="Times New Roman"/>
          <w:b/>
          <w:sz w:val="24"/>
          <w:szCs w:val="24"/>
        </w:rPr>
        <w:t>20 хил. лв</w:t>
      </w:r>
      <w:r w:rsidRPr="00F655A7">
        <w:rPr>
          <w:rFonts w:ascii="Times New Roman" w:hAnsi="Times New Roman" w:cs="Times New Roman"/>
          <w:sz w:val="24"/>
          <w:szCs w:val="24"/>
        </w:rPr>
        <w:t>.</w:t>
      </w:r>
    </w:p>
    <w:p w:rsidR="00F655A7" w:rsidRPr="00F655A7" w:rsidRDefault="00F655A7" w:rsidP="00F655A7">
      <w:pPr>
        <w:spacing w:before="120" w:after="60" w:line="240" w:lineRule="auto"/>
        <w:jc w:val="both"/>
      </w:pPr>
    </w:p>
    <w:p w:rsidR="00F655A7" w:rsidRPr="00F655A7" w:rsidRDefault="00F655A7" w:rsidP="00F655A7">
      <w:pPr>
        <w:spacing w:after="0"/>
        <w:jc w:val="both"/>
        <w:rPr>
          <w:rFonts w:ascii="Times New Roman" w:hAnsi="Times New Roman" w:cs="Times New Roman"/>
          <w:b/>
          <w:sz w:val="24"/>
          <w:szCs w:val="24"/>
        </w:rPr>
      </w:pPr>
      <w:r>
        <w:rPr>
          <w:rFonts w:ascii="Times New Roman" w:hAnsi="Times New Roman" w:cs="Times New Roman"/>
          <w:sz w:val="24"/>
          <w:szCs w:val="24"/>
        </w:rPr>
        <w:t>2.</w:t>
      </w:r>
      <w:r w:rsidRPr="00F655A7">
        <w:rPr>
          <w:rFonts w:ascii="Times New Roman" w:hAnsi="Times New Roman" w:cs="Times New Roman"/>
          <w:sz w:val="24"/>
          <w:szCs w:val="24"/>
        </w:rPr>
        <w:t>3.4. Разходи за подмяна на маслото на лагерите на електрическия генератор Leroy-Somer LSA-56-M6-6P</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Съгласно техническата инструкция на производителя Leroy-Somer, планираният</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 xml:space="preserve">разход на маслото е </w:t>
      </w:r>
      <w:r w:rsidRPr="00F655A7">
        <w:rPr>
          <w:rFonts w:ascii="Times New Roman" w:hAnsi="Times New Roman" w:cs="Times New Roman"/>
          <w:b/>
          <w:sz w:val="24"/>
          <w:szCs w:val="24"/>
        </w:rPr>
        <w:t>10 хил. лв.</w:t>
      </w: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w:t>
      </w:r>
      <w:r w:rsidRPr="00F655A7">
        <w:rPr>
          <w:rFonts w:ascii="Times New Roman" w:hAnsi="Times New Roman" w:cs="Times New Roman"/>
          <w:sz w:val="24"/>
          <w:szCs w:val="24"/>
        </w:rPr>
        <w:t xml:space="preserve">4. Разходи за ремонт на електрическите уредби 6 </w:t>
      </w:r>
      <w:r w:rsidRPr="00F655A7">
        <w:rPr>
          <w:rFonts w:ascii="Times New Roman" w:hAnsi="Times New Roman" w:cs="Times New Roman"/>
          <w:sz w:val="24"/>
          <w:szCs w:val="24"/>
          <w:lang w:val="en-US"/>
        </w:rPr>
        <w:t>kV</w:t>
      </w:r>
      <w:r w:rsidRPr="00F655A7">
        <w:rPr>
          <w:rFonts w:ascii="Times New Roman" w:hAnsi="Times New Roman" w:cs="Times New Roman"/>
          <w:sz w:val="24"/>
          <w:szCs w:val="24"/>
        </w:rPr>
        <w:t xml:space="preserve">, част от инсталацията за високо ефективно комбинирано производство на електрическа енергия, в размер на </w:t>
      </w:r>
      <w:r w:rsidRPr="00F655A7">
        <w:rPr>
          <w:rFonts w:ascii="Times New Roman" w:hAnsi="Times New Roman" w:cs="Times New Roman"/>
          <w:b/>
          <w:sz w:val="24"/>
          <w:szCs w:val="24"/>
        </w:rPr>
        <w:t>10 хил. лв</w:t>
      </w:r>
      <w:r w:rsidRPr="00F655A7">
        <w:rPr>
          <w:rFonts w:ascii="Times New Roman" w:hAnsi="Times New Roman" w:cs="Times New Roman"/>
          <w:sz w:val="24"/>
          <w:szCs w:val="24"/>
        </w:rPr>
        <w:t>.</w:t>
      </w: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w:t>
      </w:r>
      <w:r w:rsidRPr="00F655A7">
        <w:rPr>
          <w:rFonts w:ascii="Times New Roman" w:hAnsi="Times New Roman" w:cs="Times New Roman"/>
          <w:sz w:val="24"/>
          <w:szCs w:val="24"/>
        </w:rPr>
        <w:t>5. Разходи за трансформаторно масло</w:t>
      </w:r>
      <w:r w:rsidRPr="00F655A7">
        <w:rPr>
          <w:rFonts w:ascii="Times New Roman" w:hAnsi="Times New Roman" w:cs="Times New Roman"/>
          <w:sz w:val="24"/>
          <w:szCs w:val="24"/>
          <w:lang w:val="en-US"/>
        </w:rPr>
        <w:t xml:space="preserve">, </w:t>
      </w:r>
      <w:r w:rsidRPr="00F655A7">
        <w:rPr>
          <w:rFonts w:ascii="Times New Roman" w:hAnsi="Times New Roman" w:cs="Times New Roman"/>
          <w:sz w:val="24"/>
          <w:szCs w:val="24"/>
        </w:rPr>
        <w:t xml:space="preserve"> Планираният разход за трансформаторно масло е </w:t>
      </w:r>
      <w:r w:rsidRPr="00F655A7">
        <w:rPr>
          <w:rFonts w:ascii="Times New Roman" w:hAnsi="Times New Roman" w:cs="Times New Roman"/>
          <w:b/>
          <w:sz w:val="24"/>
          <w:szCs w:val="24"/>
        </w:rPr>
        <w:t>10 хил.</w:t>
      </w:r>
      <w:r w:rsidRPr="00F655A7">
        <w:rPr>
          <w:rFonts w:ascii="Times New Roman" w:hAnsi="Times New Roman" w:cs="Times New Roman"/>
          <w:sz w:val="24"/>
          <w:szCs w:val="24"/>
        </w:rPr>
        <w:t xml:space="preserve"> лв., съгласно техническата инструкция за експлоатация на повишаващ трансформатор </w:t>
      </w:r>
      <w:r w:rsidRPr="00F655A7">
        <w:rPr>
          <w:rFonts w:ascii="Times New Roman" w:hAnsi="Times New Roman" w:cs="Times New Roman"/>
          <w:sz w:val="24"/>
          <w:szCs w:val="24"/>
          <w:lang w:val="en-US"/>
        </w:rPr>
        <w:t xml:space="preserve">ABB 6/20 kV, </w:t>
      </w:r>
      <w:r w:rsidRPr="00F655A7">
        <w:rPr>
          <w:rFonts w:ascii="Times New Roman" w:hAnsi="Times New Roman" w:cs="Times New Roman"/>
          <w:sz w:val="24"/>
          <w:szCs w:val="24"/>
        </w:rPr>
        <w:t xml:space="preserve">част от инсталацията за високо ефективно комбинирано производство с газо-бутален двигател </w:t>
      </w:r>
      <w:r w:rsidRPr="00F655A7">
        <w:rPr>
          <w:rFonts w:ascii="Times New Roman" w:hAnsi="Times New Roman" w:cs="Times New Roman"/>
          <w:sz w:val="24"/>
          <w:szCs w:val="24"/>
          <w:lang w:val="en-US"/>
        </w:rPr>
        <w:t>Wartsila 16V25SG</w:t>
      </w:r>
      <w:r w:rsidRPr="00F655A7">
        <w:rPr>
          <w:rFonts w:ascii="Times New Roman" w:hAnsi="Times New Roman" w:cs="Times New Roman"/>
          <w:sz w:val="24"/>
          <w:szCs w:val="24"/>
        </w:rPr>
        <w:t>.</w:t>
      </w: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spacing w:after="0"/>
        <w:jc w:val="both"/>
        <w:rPr>
          <w:rFonts w:ascii="Times New Roman" w:hAnsi="Times New Roman" w:cs="Times New Roman"/>
          <w:b/>
          <w:sz w:val="24"/>
          <w:szCs w:val="24"/>
        </w:rPr>
      </w:pPr>
      <w:r>
        <w:rPr>
          <w:rFonts w:ascii="Times New Roman" w:hAnsi="Times New Roman" w:cs="Times New Roman"/>
          <w:sz w:val="24"/>
          <w:szCs w:val="24"/>
        </w:rPr>
        <w:t>2.</w:t>
      </w:r>
      <w:r w:rsidRPr="00F655A7">
        <w:rPr>
          <w:rFonts w:ascii="Times New Roman" w:hAnsi="Times New Roman" w:cs="Times New Roman"/>
          <w:sz w:val="24"/>
          <w:szCs w:val="24"/>
        </w:rPr>
        <w:t xml:space="preserve">6. Техническо обслужване на  турбокомпресорите ABB VTR-254-11. За периода се предвижда задължително техническо обслужване на турбокомпресорите </w:t>
      </w:r>
      <w:r w:rsidRPr="00F655A7">
        <w:rPr>
          <w:rFonts w:ascii="Times New Roman" w:hAnsi="Times New Roman" w:cs="Times New Roman"/>
          <w:sz w:val="24"/>
          <w:szCs w:val="24"/>
          <w:lang w:val="en-US"/>
        </w:rPr>
        <w:t>ABB VTR-254-11</w:t>
      </w:r>
      <w:r w:rsidRPr="00F655A7">
        <w:rPr>
          <w:rFonts w:ascii="Times New Roman" w:hAnsi="Times New Roman" w:cs="Times New Roman"/>
          <w:sz w:val="24"/>
          <w:szCs w:val="24"/>
        </w:rPr>
        <w:t xml:space="preserve">. Техническото обслужване включва извършване на пълно техническо обслужване на турбокомпресорите VTR 254-11 съгласно изискванията на завода-производител, вкл. почистване на всички части и балансиране на ротор подмяна на комплект лагери от компресорната и турбинната страна,  подмяна на уплатняващи втулки, филтърни елементи и др. Предвидените разходи по тази точка възлизат на </w:t>
      </w:r>
      <w:r w:rsidRPr="00F655A7">
        <w:rPr>
          <w:rFonts w:ascii="Times New Roman" w:hAnsi="Times New Roman" w:cs="Times New Roman"/>
          <w:b/>
          <w:sz w:val="24"/>
          <w:szCs w:val="24"/>
        </w:rPr>
        <w:t>80 хил. лв.</w:t>
      </w:r>
    </w:p>
    <w:p w:rsidR="00F655A7" w:rsidRPr="00F655A7" w:rsidRDefault="00F655A7" w:rsidP="00F655A7">
      <w:pPr>
        <w:spacing w:after="0"/>
        <w:jc w:val="both"/>
        <w:rPr>
          <w:rFonts w:ascii="Times New Roman" w:hAnsi="Times New Roman" w:cs="Times New Roman"/>
          <w:b/>
          <w:sz w:val="24"/>
          <w:szCs w:val="24"/>
        </w:rPr>
      </w:pP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pStyle w:val="a3"/>
        <w:numPr>
          <w:ilvl w:val="0"/>
          <w:numId w:val="15"/>
        </w:numPr>
        <w:spacing w:after="0"/>
        <w:jc w:val="both"/>
        <w:rPr>
          <w:rFonts w:ascii="Times New Roman" w:hAnsi="Times New Roman" w:cs="Times New Roman"/>
          <w:b/>
          <w:sz w:val="24"/>
          <w:szCs w:val="24"/>
        </w:rPr>
      </w:pPr>
      <w:r w:rsidRPr="00F655A7">
        <w:rPr>
          <w:rFonts w:ascii="Times New Roman" w:hAnsi="Times New Roman" w:cs="Times New Roman"/>
          <w:b/>
          <w:sz w:val="24"/>
          <w:szCs w:val="24"/>
        </w:rPr>
        <w:t>РАЗХОДИ ОТНЕСЕНИ КЪМ ТОПЛИННАТА ЕНЕРГИЯ</w:t>
      </w:r>
    </w:p>
    <w:p w:rsidR="00F655A7" w:rsidRPr="00F655A7" w:rsidRDefault="00F655A7" w:rsidP="00F655A7">
      <w:pPr>
        <w:spacing w:after="0"/>
        <w:jc w:val="both"/>
        <w:rPr>
          <w:rFonts w:ascii="Times New Roman" w:hAnsi="Times New Roman" w:cs="Times New Roman"/>
          <w:sz w:val="24"/>
          <w:szCs w:val="24"/>
        </w:rPr>
      </w:pPr>
    </w:p>
    <w:p w:rsidR="00F655A7" w:rsidRPr="00F655A7" w:rsidRDefault="00F655A7" w:rsidP="00F655A7">
      <w:pPr>
        <w:spacing w:after="0"/>
        <w:ind w:firstLine="360"/>
        <w:jc w:val="both"/>
        <w:rPr>
          <w:rFonts w:ascii="Times New Roman" w:hAnsi="Times New Roman" w:cs="Times New Roman"/>
          <w:sz w:val="24"/>
          <w:szCs w:val="24"/>
        </w:rPr>
      </w:pPr>
      <w:r w:rsidRPr="00F655A7">
        <w:rPr>
          <w:rFonts w:ascii="Times New Roman" w:hAnsi="Times New Roman" w:cs="Times New Roman"/>
          <w:sz w:val="24"/>
          <w:szCs w:val="24"/>
        </w:rPr>
        <w:t>Разходите отнесени, към производството на топлинна енергия, са пряко свързани с поддържането в добро техническо състояние на основните производствени мощности за топлинна енергия.</w:t>
      </w:r>
    </w:p>
    <w:p w:rsidR="00F655A7" w:rsidRPr="00F655A7"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w:t>
      </w:r>
      <w:r w:rsidRPr="00F655A7">
        <w:rPr>
          <w:rFonts w:ascii="Times New Roman" w:hAnsi="Times New Roman" w:cs="Times New Roman"/>
          <w:sz w:val="24"/>
          <w:szCs w:val="24"/>
        </w:rPr>
        <w:t xml:space="preserve">7.Техническо обслужване на парен котел ПТ-10: дружеството планира да извърши частичен ремонт на нагревните повърхности на парния котел, ремонт на един брой димен вентилатор, ремонт на два броя мултициклони, ремонт на скарната горивна уребда, ремонт на транспортната лентовата система за подаване на горивото, към котела. Планираните разходи по тази точка са в размер на </w:t>
      </w:r>
      <w:r w:rsidRPr="00F655A7">
        <w:rPr>
          <w:rFonts w:ascii="Times New Roman" w:hAnsi="Times New Roman" w:cs="Times New Roman"/>
          <w:b/>
          <w:sz w:val="24"/>
          <w:szCs w:val="24"/>
        </w:rPr>
        <w:t>10 хил. лв</w:t>
      </w:r>
      <w:r w:rsidRPr="00F655A7">
        <w:rPr>
          <w:rFonts w:ascii="Times New Roman" w:hAnsi="Times New Roman" w:cs="Times New Roman"/>
          <w:sz w:val="24"/>
          <w:szCs w:val="24"/>
        </w:rPr>
        <w:t>.</w:t>
      </w:r>
    </w:p>
    <w:p w:rsidR="00F655A7" w:rsidRPr="0035566A"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w:t>
      </w:r>
      <w:r w:rsidRPr="00F655A7">
        <w:rPr>
          <w:rFonts w:ascii="Times New Roman" w:hAnsi="Times New Roman" w:cs="Times New Roman"/>
          <w:sz w:val="24"/>
          <w:szCs w:val="24"/>
        </w:rPr>
        <w:t xml:space="preserve">8.Техническо обслужване на водогреен котел </w:t>
      </w:r>
      <w:r w:rsidRPr="00F655A7">
        <w:rPr>
          <w:rFonts w:ascii="Times New Roman" w:hAnsi="Times New Roman" w:cs="Times New Roman"/>
          <w:sz w:val="24"/>
          <w:szCs w:val="24"/>
          <w:lang w:val="en-US"/>
        </w:rPr>
        <w:t xml:space="preserve">Bertsch. </w:t>
      </w:r>
      <w:r w:rsidRPr="00F655A7">
        <w:rPr>
          <w:rFonts w:ascii="Times New Roman" w:hAnsi="Times New Roman" w:cs="Times New Roman"/>
          <w:sz w:val="24"/>
          <w:szCs w:val="24"/>
        </w:rPr>
        <w:t xml:space="preserve">Съгласно ремонтната програма на дружеството се предвижда извършване на следните технически мероприятия: дефектовка на въздуховодите и системата за подаване на въздух за горене, техническо обслужване на два броя въздушни вентилатори, диагностика на горивната уредба съгласно техническата инструкция на </w:t>
      </w:r>
      <w:r w:rsidRPr="00F655A7">
        <w:rPr>
          <w:rFonts w:ascii="Times New Roman" w:hAnsi="Times New Roman" w:cs="Times New Roman"/>
          <w:sz w:val="24"/>
          <w:szCs w:val="24"/>
        </w:rPr>
        <w:lastRenderedPageBreak/>
        <w:t>производителя RAY Öl- &amp; Gasbrenner GmbH, подмяна на нагревни по</w:t>
      </w:r>
      <w:r w:rsidR="00710DBE">
        <w:rPr>
          <w:rFonts w:ascii="Times New Roman" w:hAnsi="Times New Roman" w:cs="Times New Roman"/>
          <w:sz w:val="24"/>
          <w:szCs w:val="24"/>
        </w:rPr>
        <w:t>в</w:t>
      </w:r>
      <w:r w:rsidRPr="00F655A7">
        <w:rPr>
          <w:rFonts w:ascii="Times New Roman" w:hAnsi="Times New Roman" w:cs="Times New Roman"/>
          <w:sz w:val="24"/>
          <w:szCs w:val="24"/>
        </w:rPr>
        <w:t>ърхности част от тръбния сноп, ремонт на рециркулационна помпа. Планираните разходи по тази точка са</w:t>
      </w:r>
      <w:r w:rsidRPr="0035566A">
        <w:rPr>
          <w:rFonts w:ascii="Times New Roman" w:hAnsi="Times New Roman" w:cs="Times New Roman"/>
          <w:sz w:val="24"/>
          <w:szCs w:val="24"/>
        </w:rPr>
        <w:t xml:space="preserve"> </w:t>
      </w:r>
      <w:r w:rsidRPr="004A6D94">
        <w:rPr>
          <w:rFonts w:ascii="Times New Roman" w:hAnsi="Times New Roman" w:cs="Times New Roman"/>
          <w:b/>
          <w:sz w:val="24"/>
          <w:szCs w:val="24"/>
        </w:rPr>
        <w:t>10 хил.</w:t>
      </w:r>
      <w:r>
        <w:rPr>
          <w:rFonts w:ascii="Times New Roman" w:hAnsi="Times New Roman" w:cs="Times New Roman"/>
          <w:b/>
          <w:sz w:val="24"/>
          <w:szCs w:val="24"/>
        </w:rPr>
        <w:t xml:space="preserve"> </w:t>
      </w:r>
      <w:r w:rsidRPr="004A6D94">
        <w:rPr>
          <w:rFonts w:ascii="Times New Roman" w:hAnsi="Times New Roman" w:cs="Times New Roman"/>
          <w:b/>
          <w:sz w:val="24"/>
          <w:szCs w:val="24"/>
        </w:rPr>
        <w:t>лв</w:t>
      </w:r>
      <w:r w:rsidRPr="0035566A">
        <w:rPr>
          <w:rFonts w:ascii="Times New Roman" w:hAnsi="Times New Roman" w:cs="Times New Roman"/>
          <w:sz w:val="24"/>
          <w:szCs w:val="24"/>
        </w:rPr>
        <w:t>.</w:t>
      </w:r>
    </w:p>
    <w:p w:rsidR="00F655A7" w:rsidRPr="004C4977" w:rsidRDefault="00F655A7" w:rsidP="00F655A7">
      <w:pPr>
        <w:spacing w:after="0"/>
        <w:jc w:val="both"/>
        <w:rPr>
          <w:rFonts w:ascii="Times New Roman" w:hAnsi="Times New Roman" w:cs="Times New Roman"/>
          <w:sz w:val="24"/>
          <w:szCs w:val="24"/>
        </w:rPr>
      </w:pPr>
    </w:p>
    <w:p w:rsidR="00F655A7" w:rsidRDefault="00F655A7" w:rsidP="00F655A7">
      <w:pPr>
        <w:spacing w:after="0"/>
        <w:jc w:val="both"/>
        <w:rPr>
          <w:rFonts w:ascii="Times New Roman" w:hAnsi="Times New Roman" w:cs="Times New Roman"/>
          <w:b/>
          <w:sz w:val="24"/>
          <w:szCs w:val="24"/>
        </w:rPr>
      </w:pPr>
    </w:p>
    <w:p w:rsidR="00F655A7" w:rsidRDefault="00F655A7" w:rsidP="00F655A7">
      <w:pPr>
        <w:pStyle w:val="a3"/>
        <w:numPr>
          <w:ilvl w:val="0"/>
          <w:numId w:val="15"/>
        </w:numPr>
        <w:spacing w:after="0"/>
        <w:jc w:val="both"/>
        <w:rPr>
          <w:rFonts w:ascii="Times New Roman" w:hAnsi="Times New Roman" w:cs="Times New Roman"/>
          <w:b/>
          <w:sz w:val="24"/>
          <w:szCs w:val="24"/>
        </w:rPr>
      </w:pPr>
      <w:r>
        <w:rPr>
          <w:rFonts w:ascii="Times New Roman" w:hAnsi="Times New Roman" w:cs="Times New Roman"/>
          <w:b/>
          <w:sz w:val="24"/>
          <w:szCs w:val="24"/>
        </w:rPr>
        <w:t>ОБЩИ РАЗХОДИ ЗА ДВАТА ПРОДУКТА</w:t>
      </w:r>
    </w:p>
    <w:p w:rsidR="00F655A7" w:rsidRDefault="00F655A7" w:rsidP="00F655A7">
      <w:pPr>
        <w:spacing w:after="0"/>
        <w:jc w:val="both"/>
        <w:rPr>
          <w:rFonts w:ascii="Times New Roman" w:hAnsi="Times New Roman" w:cs="Times New Roman"/>
          <w:b/>
          <w:sz w:val="24"/>
          <w:szCs w:val="24"/>
        </w:rPr>
      </w:pPr>
    </w:p>
    <w:p w:rsidR="00F655A7"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Към общите разходи за двата продукта, дружеството планира да извърши:</w:t>
      </w:r>
    </w:p>
    <w:p w:rsidR="00F655A7" w:rsidRDefault="00F655A7" w:rsidP="00F655A7">
      <w:pPr>
        <w:spacing w:after="0"/>
        <w:jc w:val="both"/>
        <w:rPr>
          <w:rFonts w:ascii="Times New Roman" w:hAnsi="Times New Roman" w:cs="Times New Roman"/>
          <w:sz w:val="24"/>
          <w:szCs w:val="24"/>
        </w:rPr>
      </w:pPr>
    </w:p>
    <w:p w:rsidR="00F655A7" w:rsidRPr="006C1855"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 xml:space="preserve">2.9. </w:t>
      </w:r>
      <w:r w:rsidRPr="006C1855">
        <w:rPr>
          <w:rFonts w:ascii="Times New Roman" w:hAnsi="Times New Roman" w:cs="Times New Roman"/>
          <w:sz w:val="24"/>
          <w:szCs w:val="24"/>
        </w:rPr>
        <w:t xml:space="preserve">Разходи за рехабилитация на топлообменните апарати на когенерационната инсталация. </w:t>
      </w:r>
      <w:r>
        <w:rPr>
          <w:rFonts w:ascii="Times New Roman" w:hAnsi="Times New Roman" w:cs="Times New Roman"/>
          <w:sz w:val="24"/>
          <w:szCs w:val="24"/>
        </w:rPr>
        <w:t xml:space="preserve"> </w:t>
      </w:r>
      <w:r w:rsidRPr="006C1855">
        <w:rPr>
          <w:rFonts w:ascii="Times New Roman" w:hAnsi="Times New Roman" w:cs="Times New Roman"/>
          <w:sz w:val="24"/>
          <w:szCs w:val="24"/>
        </w:rPr>
        <w:t>С цел поддържане на максимална стойност на общата термична ефективност на когенерациония агрегат, през периода 01.07.202</w:t>
      </w:r>
      <w:r>
        <w:rPr>
          <w:rFonts w:ascii="Times New Roman" w:hAnsi="Times New Roman" w:cs="Times New Roman"/>
          <w:sz w:val="24"/>
          <w:szCs w:val="24"/>
        </w:rPr>
        <w:t>1</w:t>
      </w:r>
      <w:r w:rsidRPr="006C1855">
        <w:rPr>
          <w:rFonts w:ascii="Times New Roman" w:hAnsi="Times New Roman" w:cs="Times New Roman"/>
          <w:sz w:val="24"/>
          <w:szCs w:val="24"/>
        </w:rPr>
        <w:t xml:space="preserve"> – 30.06.202</w:t>
      </w:r>
      <w:r>
        <w:rPr>
          <w:rFonts w:ascii="Times New Roman" w:hAnsi="Times New Roman" w:cs="Times New Roman"/>
          <w:sz w:val="24"/>
          <w:szCs w:val="24"/>
        </w:rPr>
        <w:t>2</w:t>
      </w:r>
      <w:r w:rsidRPr="006C1855">
        <w:rPr>
          <w:rFonts w:ascii="Times New Roman" w:hAnsi="Times New Roman" w:cs="Times New Roman"/>
          <w:sz w:val="24"/>
          <w:szCs w:val="24"/>
        </w:rPr>
        <w:t xml:space="preserve"> е предвидена рехабилитация на топлообменните апарати по хода на мрежова вода, които служат за утилизация на топлинната енергия и осигуряват работата на двигателя. Предвидените дейности са ревизия, дефектовка и рехабилитация/подмяна на нагревни повърхности на:</w:t>
      </w:r>
    </w:p>
    <w:p w:rsidR="00F655A7" w:rsidRPr="006C1855" w:rsidRDefault="00F655A7" w:rsidP="00F655A7">
      <w:pPr>
        <w:spacing w:after="0"/>
        <w:jc w:val="both"/>
        <w:rPr>
          <w:rFonts w:ascii="Times New Roman" w:hAnsi="Times New Roman" w:cs="Times New Roman"/>
          <w:sz w:val="24"/>
          <w:szCs w:val="24"/>
        </w:rPr>
      </w:pPr>
      <w:r w:rsidRPr="006C1855">
        <w:rPr>
          <w:rFonts w:ascii="Times New Roman" w:hAnsi="Times New Roman" w:cs="Times New Roman"/>
          <w:sz w:val="24"/>
          <w:szCs w:val="24"/>
        </w:rPr>
        <w:t>-</w:t>
      </w:r>
      <w:r w:rsidRPr="006C1855">
        <w:rPr>
          <w:rFonts w:ascii="Times New Roman" w:hAnsi="Times New Roman" w:cs="Times New Roman"/>
          <w:sz w:val="24"/>
          <w:szCs w:val="24"/>
        </w:rPr>
        <w:tab/>
        <w:t>Охладител на двигателното масло;</w:t>
      </w:r>
    </w:p>
    <w:p w:rsidR="00F655A7" w:rsidRPr="006C1855" w:rsidRDefault="00F655A7" w:rsidP="00F655A7">
      <w:pPr>
        <w:spacing w:after="0"/>
        <w:jc w:val="both"/>
        <w:rPr>
          <w:rFonts w:ascii="Times New Roman" w:hAnsi="Times New Roman" w:cs="Times New Roman"/>
          <w:sz w:val="24"/>
          <w:szCs w:val="24"/>
        </w:rPr>
      </w:pPr>
      <w:r w:rsidRPr="006C1855">
        <w:rPr>
          <w:rFonts w:ascii="Times New Roman" w:hAnsi="Times New Roman" w:cs="Times New Roman"/>
          <w:sz w:val="24"/>
          <w:szCs w:val="24"/>
        </w:rPr>
        <w:t>-</w:t>
      </w:r>
      <w:r w:rsidRPr="006C1855">
        <w:rPr>
          <w:rFonts w:ascii="Times New Roman" w:hAnsi="Times New Roman" w:cs="Times New Roman"/>
          <w:sz w:val="24"/>
          <w:szCs w:val="24"/>
        </w:rPr>
        <w:tab/>
        <w:t>Охладител на водните ризи;</w:t>
      </w:r>
    </w:p>
    <w:p w:rsidR="00F655A7" w:rsidRPr="006C1855"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Интеркулер</w:t>
      </w:r>
    </w:p>
    <w:p w:rsidR="00F655A7" w:rsidRPr="0035566A" w:rsidRDefault="00F655A7" w:rsidP="00F655A7">
      <w:pPr>
        <w:spacing w:after="0"/>
        <w:jc w:val="both"/>
        <w:rPr>
          <w:rFonts w:ascii="Times New Roman" w:hAnsi="Times New Roman" w:cs="Times New Roman"/>
          <w:sz w:val="24"/>
          <w:szCs w:val="24"/>
        </w:rPr>
      </w:pPr>
      <w:r w:rsidRPr="006C1855">
        <w:rPr>
          <w:rFonts w:ascii="Times New Roman" w:hAnsi="Times New Roman" w:cs="Times New Roman"/>
          <w:sz w:val="24"/>
          <w:szCs w:val="24"/>
        </w:rPr>
        <w:t xml:space="preserve">Общата стойност на предвидените разходи по тази точка, предвиждащи пълна подмяна на утилизатора на димни газове, възлиза на </w:t>
      </w:r>
      <w:r w:rsidRPr="00682B9D">
        <w:rPr>
          <w:rFonts w:ascii="Times New Roman" w:hAnsi="Times New Roman" w:cs="Times New Roman"/>
          <w:b/>
          <w:sz w:val="24"/>
          <w:szCs w:val="24"/>
        </w:rPr>
        <w:t>80 хил.</w:t>
      </w:r>
      <w:r>
        <w:rPr>
          <w:rFonts w:ascii="Times New Roman" w:hAnsi="Times New Roman" w:cs="Times New Roman"/>
          <w:b/>
          <w:sz w:val="24"/>
          <w:szCs w:val="24"/>
        </w:rPr>
        <w:t xml:space="preserve"> </w:t>
      </w:r>
      <w:r w:rsidRPr="00682B9D">
        <w:rPr>
          <w:rFonts w:ascii="Times New Roman" w:hAnsi="Times New Roman" w:cs="Times New Roman"/>
          <w:b/>
          <w:sz w:val="24"/>
          <w:szCs w:val="24"/>
        </w:rPr>
        <w:t>лв.</w:t>
      </w:r>
    </w:p>
    <w:p w:rsidR="00F655A7" w:rsidRPr="0035566A" w:rsidRDefault="00F655A7" w:rsidP="00F655A7">
      <w:pPr>
        <w:spacing w:after="0"/>
        <w:jc w:val="both"/>
        <w:rPr>
          <w:rFonts w:ascii="Times New Roman" w:hAnsi="Times New Roman" w:cs="Times New Roman"/>
          <w:sz w:val="24"/>
          <w:szCs w:val="24"/>
        </w:rPr>
      </w:pPr>
    </w:p>
    <w:p w:rsidR="00F655A7" w:rsidRPr="0035566A" w:rsidRDefault="00F655A7" w:rsidP="00F655A7">
      <w:pPr>
        <w:spacing w:after="0"/>
        <w:jc w:val="both"/>
        <w:rPr>
          <w:rFonts w:ascii="Times New Roman" w:hAnsi="Times New Roman" w:cs="Times New Roman"/>
          <w:sz w:val="24"/>
          <w:szCs w:val="24"/>
        </w:rPr>
      </w:pPr>
      <w:r>
        <w:rPr>
          <w:rFonts w:ascii="Times New Roman" w:hAnsi="Times New Roman" w:cs="Times New Roman"/>
          <w:sz w:val="24"/>
          <w:szCs w:val="24"/>
        </w:rPr>
        <w:t>2.10.</w:t>
      </w:r>
      <w:r w:rsidRPr="0035566A">
        <w:rPr>
          <w:rFonts w:ascii="Times New Roman" w:hAnsi="Times New Roman" w:cs="Times New Roman"/>
          <w:sz w:val="24"/>
          <w:szCs w:val="24"/>
        </w:rPr>
        <w:t xml:space="preserve"> Разходи за ремонт на покрива на машинна зала. Състоянието на покрива на сградата на машинна зала е в лошо, през последната година се наблюдава увеличаване на течовете на дъждовна вода в производствените помещения, което е риск от настъпване на авария. Предвидените разходи за ремонт на покрива са </w:t>
      </w:r>
      <w:r w:rsidRPr="00052319">
        <w:rPr>
          <w:rFonts w:ascii="Times New Roman" w:hAnsi="Times New Roman" w:cs="Times New Roman"/>
          <w:b/>
          <w:sz w:val="24"/>
          <w:szCs w:val="24"/>
        </w:rPr>
        <w:t>20 хил. лв.</w:t>
      </w:r>
    </w:p>
    <w:p w:rsidR="00F655A7" w:rsidRPr="0035566A" w:rsidRDefault="00F655A7" w:rsidP="00F655A7">
      <w:pPr>
        <w:spacing w:after="0"/>
        <w:jc w:val="both"/>
        <w:rPr>
          <w:rFonts w:ascii="Times New Roman" w:hAnsi="Times New Roman" w:cs="Times New Roman"/>
          <w:b/>
          <w:sz w:val="24"/>
          <w:szCs w:val="24"/>
        </w:rPr>
      </w:pPr>
    </w:p>
    <w:p w:rsidR="00F655A7" w:rsidRPr="0035566A" w:rsidRDefault="00F655A7" w:rsidP="00F655A7">
      <w:pPr>
        <w:pStyle w:val="a3"/>
        <w:numPr>
          <w:ilvl w:val="0"/>
          <w:numId w:val="15"/>
        </w:numPr>
        <w:spacing w:after="0"/>
        <w:jc w:val="both"/>
        <w:rPr>
          <w:rFonts w:ascii="Times New Roman" w:hAnsi="Times New Roman" w:cs="Times New Roman"/>
          <w:b/>
          <w:sz w:val="24"/>
          <w:szCs w:val="24"/>
        </w:rPr>
      </w:pPr>
      <w:r w:rsidRPr="0035566A">
        <w:rPr>
          <w:rFonts w:ascii="Times New Roman" w:hAnsi="Times New Roman" w:cs="Times New Roman"/>
          <w:b/>
          <w:sz w:val="24"/>
          <w:szCs w:val="24"/>
        </w:rPr>
        <w:t>РАЗХОДИ ОТНЕСЕНИ  КЪМ ПРЕНОСА НА ТОПЛИННА ЕНЕРГИЯ</w:t>
      </w:r>
    </w:p>
    <w:p w:rsidR="00F655A7" w:rsidRPr="0035566A" w:rsidRDefault="00F655A7" w:rsidP="00F655A7">
      <w:pPr>
        <w:spacing w:after="0"/>
        <w:jc w:val="both"/>
        <w:rPr>
          <w:rFonts w:ascii="Times New Roman" w:hAnsi="Times New Roman" w:cs="Times New Roman"/>
          <w:b/>
          <w:sz w:val="24"/>
          <w:szCs w:val="24"/>
        </w:rPr>
      </w:pPr>
    </w:p>
    <w:p w:rsidR="00F655A7" w:rsidRPr="00774CCD" w:rsidRDefault="00F655A7" w:rsidP="00F655A7">
      <w:pPr>
        <w:spacing w:after="0"/>
        <w:jc w:val="both"/>
        <w:rPr>
          <w:rFonts w:ascii="Times New Roman" w:hAnsi="Times New Roman" w:cs="Times New Roman"/>
          <w:b/>
          <w:sz w:val="24"/>
          <w:szCs w:val="24"/>
        </w:rPr>
      </w:pPr>
      <w:r>
        <w:rPr>
          <w:rFonts w:ascii="Times New Roman" w:hAnsi="Times New Roman" w:cs="Times New Roman"/>
          <w:sz w:val="24"/>
          <w:szCs w:val="24"/>
        </w:rPr>
        <w:t>2.11.</w:t>
      </w:r>
      <w:r w:rsidRPr="0035566A">
        <w:rPr>
          <w:rFonts w:ascii="Times New Roman" w:hAnsi="Times New Roman" w:cs="Times New Roman"/>
          <w:sz w:val="24"/>
          <w:szCs w:val="24"/>
        </w:rPr>
        <w:t>Съгласно ремонтната програма на дружеството се планира: подмяна на салникови компенсатори с нови</w:t>
      </w:r>
      <w:r w:rsidRPr="0035566A">
        <w:rPr>
          <w:rFonts w:ascii="Times New Roman" w:hAnsi="Times New Roman" w:cs="Times New Roman"/>
          <w:sz w:val="24"/>
          <w:szCs w:val="24"/>
          <w:lang w:val="en-US"/>
        </w:rPr>
        <w:t xml:space="preserve"> </w:t>
      </w:r>
      <w:r w:rsidRPr="0035566A">
        <w:rPr>
          <w:rFonts w:ascii="Times New Roman" w:hAnsi="Times New Roman" w:cs="Times New Roman"/>
          <w:sz w:val="24"/>
          <w:szCs w:val="24"/>
        </w:rPr>
        <w:t>компенсатори от линзов тип, подмяна на с</w:t>
      </w:r>
      <w:r>
        <w:rPr>
          <w:rFonts w:ascii="Times New Roman" w:hAnsi="Times New Roman" w:cs="Times New Roman"/>
          <w:sz w:val="24"/>
          <w:szCs w:val="24"/>
        </w:rPr>
        <w:t>пирателна арматура, подмяна на амортизирани участъци от топлопреносната мрежа, дефектовка на участъци от ТПМ. Планират се извършване на ремонти и подмяна на дефектирало оборудване в абонатните станции.</w:t>
      </w:r>
      <w:r w:rsidRPr="0035566A">
        <w:rPr>
          <w:rFonts w:ascii="Times New Roman" w:hAnsi="Times New Roman" w:cs="Times New Roman"/>
          <w:sz w:val="24"/>
          <w:szCs w:val="24"/>
          <w:lang w:val="en-US"/>
        </w:rPr>
        <w:t xml:space="preserve"> </w:t>
      </w:r>
      <w:r w:rsidRPr="0035566A">
        <w:rPr>
          <w:rFonts w:ascii="Times New Roman" w:hAnsi="Times New Roman" w:cs="Times New Roman"/>
          <w:sz w:val="24"/>
          <w:szCs w:val="24"/>
        </w:rPr>
        <w:t xml:space="preserve">Планираните разходи по тази точка са </w:t>
      </w:r>
      <w:r w:rsidRPr="00F655A7">
        <w:rPr>
          <w:rFonts w:ascii="Times New Roman" w:hAnsi="Times New Roman" w:cs="Times New Roman"/>
          <w:b/>
          <w:sz w:val="24"/>
          <w:szCs w:val="24"/>
        </w:rPr>
        <w:t>67</w:t>
      </w:r>
      <w:r w:rsidRPr="00774CCD">
        <w:rPr>
          <w:rFonts w:ascii="Times New Roman" w:hAnsi="Times New Roman" w:cs="Times New Roman"/>
          <w:b/>
          <w:sz w:val="24"/>
          <w:szCs w:val="24"/>
        </w:rPr>
        <w:t xml:space="preserve"> хил. лв.</w:t>
      </w:r>
    </w:p>
    <w:p w:rsidR="00F655A7" w:rsidRPr="0019661D" w:rsidRDefault="00F655A7" w:rsidP="00F655A7">
      <w:pPr>
        <w:spacing w:after="0"/>
        <w:jc w:val="both"/>
        <w:rPr>
          <w:rFonts w:ascii="Times New Roman" w:hAnsi="Times New Roman" w:cs="Times New Roman"/>
          <w:b/>
          <w:sz w:val="24"/>
          <w:szCs w:val="24"/>
        </w:rPr>
      </w:pPr>
    </w:p>
    <w:p w:rsidR="00F655A7" w:rsidRPr="0019661D" w:rsidRDefault="00F655A7" w:rsidP="000423F1">
      <w:pPr>
        <w:spacing w:after="0"/>
        <w:jc w:val="both"/>
        <w:rPr>
          <w:rFonts w:ascii="Times New Roman" w:hAnsi="Times New Roman" w:cs="Times New Roman"/>
          <w:b/>
          <w:sz w:val="24"/>
          <w:szCs w:val="24"/>
        </w:rPr>
      </w:pPr>
    </w:p>
    <w:p w:rsidR="000D6DA2" w:rsidRDefault="000D6DA2" w:rsidP="00860C3E">
      <w:pPr>
        <w:spacing w:after="0"/>
        <w:jc w:val="both"/>
        <w:rPr>
          <w:rFonts w:ascii="Times New Roman" w:hAnsi="Times New Roman" w:cs="Times New Roman"/>
          <w:b/>
          <w:sz w:val="24"/>
          <w:szCs w:val="24"/>
        </w:rPr>
      </w:pPr>
    </w:p>
    <w:p w:rsidR="0088057C" w:rsidRPr="0019661D" w:rsidRDefault="00106457"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3</w:t>
      </w:r>
      <w:r w:rsidR="0088057C" w:rsidRPr="0019661D">
        <w:rPr>
          <w:rFonts w:ascii="Times New Roman" w:hAnsi="Times New Roman" w:cs="Times New Roman"/>
          <w:b/>
          <w:sz w:val="24"/>
          <w:szCs w:val="24"/>
        </w:rPr>
        <w:t xml:space="preserve">. РАЗХОДИ ЗА ЗАПЛАТИ И ВЪЗНАГРАЖДЕНИЯ </w:t>
      </w:r>
    </w:p>
    <w:p w:rsidR="00106457" w:rsidRPr="0019661D" w:rsidRDefault="00106457" w:rsidP="00860C3E">
      <w:pPr>
        <w:spacing w:after="0"/>
        <w:jc w:val="both"/>
        <w:rPr>
          <w:rFonts w:ascii="Times New Roman" w:hAnsi="Times New Roman" w:cs="Times New Roman"/>
          <w:sz w:val="24"/>
          <w:szCs w:val="24"/>
        </w:rPr>
      </w:pPr>
      <w:r w:rsidRPr="0019661D">
        <w:rPr>
          <w:rFonts w:ascii="Times New Roman" w:hAnsi="Times New Roman" w:cs="Times New Roman"/>
          <w:b/>
          <w:sz w:val="24"/>
          <w:szCs w:val="24"/>
        </w:rPr>
        <w:t xml:space="preserve"> </w:t>
      </w:r>
    </w:p>
    <w:p w:rsidR="00537073" w:rsidRDefault="00537073" w:rsidP="00537073">
      <w:pPr>
        <w:spacing w:after="0"/>
        <w:jc w:val="both"/>
        <w:rPr>
          <w:rFonts w:ascii="Times New Roman" w:hAnsi="Times New Roman" w:cs="Times New Roman"/>
          <w:sz w:val="24"/>
          <w:szCs w:val="24"/>
        </w:rPr>
      </w:pPr>
      <w:r w:rsidRPr="00537073">
        <w:rPr>
          <w:rFonts w:ascii="Times New Roman" w:hAnsi="Times New Roman" w:cs="Times New Roman"/>
          <w:b/>
          <w:sz w:val="24"/>
          <w:szCs w:val="24"/>
        </w:rPr>
        <w:t>Предвидените разходи за заплати и възнаграждения</w:t>
      </w:r>
      <w:r w:rsidRPr="0019661D">
        <w:rPr>
          <w:rFonts w:ascii="Times New Roman" w:hAnsi="Times New Roman" w:cs="Times New Roman"/>
          <w:sz w:val="24"/>
          <w:szCs w:val="24"/>
        </w:rPr>
        <w:t xml:space="preserve"> за прогнозирания ценови период от 01.07. 20</w:t>
      </w:r>
      <w:r w:rsidR="00BA5EF2">
        <w:rPr>
          <w:rFonts w:ascii="Times New Roman" w:hAnsi="Times New Roman" w:cs="Times New Roman"/>
          <w:sz w:val="24"/>
          <w:szCs w:val="24"/>
          <w:lang w:val="en-US"/>
        </w:rPr>
        <w:t>2</w:t>
      </w:r>
      <w:r w:rsidR="009617F2">
        <w:rPr>
          <w:rFonts w:ascii="Times New Roman" w:hAnsi="Times New Roman" w:cs="Times New Roman"/>
          <w:sz w:val="24"/>
          <w:szCs w:val="24"/>
        </w:rPr>
        <w:t>1</w:t>
      </w:r>
      <w:r w:rsidRPr="0019661D">
        <w:rPr>
          <w:rFonts w:ascii="Times New Roman" w:hAnsi="Times New Roman" w:cs="Times New Roman"/>
          <w:sz w:val="24"/>
          <w:szCs w:val="24"/>
        </w:rPr>
        <w:t>г. до 30.06.20</w:t>
      </w:r>
      <w:r w:rsidR="005B4EC0">
        <w:rPr>
          <w:rFonts w:ascii="Times New Roman" w:hAnsi="Times New Roman" w:cs="Times New Roman"/>
          <w:sz w:val="24"/>
          <w:szCs w:val="24"/>
        </w:rPr>
        <w:t>2</w:t>
      </w:r>
      <w:r w:rsidR="009617F2">
        <w:rPr>
          <w:rFonts w:ascii="Times New Roman" w:hAnsi="Times New Roman" w:cs="Times New Roman"/>
          <w:sz w:val="24"/>
          <w:szCs w:val="24"/>
        </w:rPr>
        <w:t>2</w:t>
      </w:r>
      <w:r w:rsidRPr="0019661D">
        <w:rPr>
          <w:rFonts w:ascii="Times New Roman" w:hAnsi="Times New Roman" w:cs="Times New Roman"/>
          <w:sz w:val="24"/>
          <w:szCs w:val="24"/>
        </w:rPr>
        <w:t>г</w:t>
      </w:r>
      <w:r w:rsidRPr="0091696C">
        <w:rPr>
          <w:rFonts w:ascii="Times New Roman" w:hAnsi="Times New Roman" w:cs="Times New Roman"/>
          <w:b/>
          <w:sz w:val="24"/>
          <w:szCs w:val="24"/>
        </w:rPr>
        <w:t xml:space="preserve">. са </w:t>
      </w:r>
      <w:r w:rsidR="009617F2">
        <w:rPr>
          <w:rFonts w:ascii="Times New Roman" w:hAnsi="Times New Roman" w:cs="Times New Roman"/>
          <w:b/>
          <w:sz w:val="24"/>
          <w:szCs w:val="24"/>
        </w:rPr>
        <w:t>732</w:t>
      </w:r>
      <w:r w:rsidRPr="0091696C">
        <w:rPr>
          <w:rFonts w:ascii="Times New Roman" w:hAnsi="Times New Roman" w:cs="Times New Roman"/>
          <w:b/>
          <w:sz w:val="24"/>
          <w:szCs w:val="24"/>
        </w:rPr>
        <w:t xml:space="preserve"> хил</w:t>
      </w:r>
      <w:r w:rsidR="006917CD" w:rsidRPr="0091696C">
        <w:rPr>
          <w:rFonts w:ascii="Times New Roman" w:hAnsi="Times New Roman" w:cs="Times New Roman"/>
          <w:b/>
          <w:sz w:val="24"/>
          <w:szCs w:val="24"/>
        </w:rPr>
        <w:t xml:space="preserve"> </w:t>
      </w:r>
      <w:r w:rsidRPr="0091696C">
        <w:rPr>
          <w:rFonts w:ascii="Times New Roman" w:hAnsi="Times New Roman" w:cs="Times New Roman"/>
          <w:b/>
          <w:sz w:val="24"/>
          <w:szCs w:val="24"/>
        </w:rPr>
        <w:t>.лв</w:t>
      </w:r>
      <w:r w:rsidRPr="0019661D">
        <w:rPr>
          <w:rFonts w:ascii="Times New Roman" w:hAnsi="Times New Roman" w:cs="Times New Roman"/>
          <w:sz w:val="24"/>
          <w:szCs w:val="24"/>
        </w:rPr>
        <w:t>.</w:t>
      </w:r>
    </w:p>
    <w:p w:rsidR="00FD19AA" w:rsidRPr="00210C02" w:rsidRDefault="00537073" w:rsidP="00537073">
      <w:pPr>
        <w:spacing w:after="0"/>
        <w:jc w:val="both"/>
        <w:rPr>
          <w:rFonts w:ascii="Times New Roman" w:hAnsi="Times New Roman" w:cs="Times New Roman"/>
          <w:b/>
          <w:sz w:val="24"/>
          <w:szCs w:val="24"/>
        </w:rPr>
      </w:pPr>
      <w:r w:rsidRPr="00210C02">
        <w:rPr>
          <w:rFonts w:ascii="Times New Roman" w:hAnsi="Times New Roman" w:cs="Times New Roman"/>
          <w:b/>
          <w:sz w:val="24"/>
          <w:szCs w:val="24"/>
        </w:rPr>
        <w:t>Завишени са с</w:t>
      </w:r>
      <w:r w:rsidR="00CC42F4">
        <w:rPr>
          <w:rFonts w:ascii="Times New Roman" w:hAnsi="Times New Roman" w:cs="Times New Roman"/>
          <w:b/>
          <w:sz w:val="24"/>
          <w:szCs w:val="24"/>
        </w:rPr>
        <w:t xml:space="preserve"> </w:t>
      </w:r>
      <w:r w:rsidR="009617F2">
        <w:rPr>
          <w:rFonts w:ascii="Times New Roman" w:hAnsi="Times New Roman" w:cs="Times New Roman"/>
          <w:b/>
          <w:sz w:val="24"/>
          <w:szCs w:val="24"/>
        </w:rPr>
        <w:t>63</w:t>
      </w:r>
      <w:r w:rsidRPr="00210C02">
        <w:rPr>
          <w:rFonts w:ascii="Times New Roman" w:hAnsi="Times New Roman" w:cs="Times New Roman"/>
          <w:b/>
          <w:sz w:val="24"/>
          <w:szCs w:val="24"/>
        </w:rPr>
        <w:t xml:space="preserve"> хил.</w:t>
      </w:r>
      <w:r w:rsidR="00CB5082" w:rsidRPr="00210C02">
        <w:rPr>
          <w:rFonts w:ascii="Times New Roman" w:hAnsi="Times New Roman" w:cs="Times New Roman"/>
          <w:b/>
          <w:sz w:val="24"/>
          <w:szCs w:val="24"/>
          <w:lang w:val="en-US"/>
        </w:rPr>
        <w:t xml:space="preserve"> </w:t>
      </w:r>
      <w:r w:rsidRPr="00210C02">
        <w:rPr>
          <w:rFonts w:ascii="Times New Roman" w:hAnsi="Times New Roman" w:cs="Times New Roman"/>
          <w:b/>
          <w:sz w:val="24"/>
          <w:szCs w:val="24"/>
        </w:rPr>
        <w:t>лв</w:t>
      </w:r>
      <w:r w:rsidR="006917CD" w:rsidRPr="00210C02">
        <w:rPr>
          <w:rFonts w:ascii="Times New Roman" w:hAnsi="Times New Roman" w:cs="Times New Roman"/>
          <w:b/>
          <w:sz w:val="24"/>
          <w:szCs w:val="24"/>
        </w:rPr>
        <w:t>.</w:t>
      </w:r>
      <w:r w:rsidRPr="00210C02">
        <w:rPr>
          <w:rFonts w:ascii="Times New Roman" w:hAnsi="Times New Roman" w:cs="Times New Roman"/>
          <w:b/>
          <w:sz w:val="24"/>
          <w:szCs w:val="24"/>
        </w:rPr>
        <w:t xml:space="preserve"> в сравнение с отчетените </w:t>
      </w:r>
      <w:r w:rsidR="009617F2">
        <w:rPr>
          <w:rFonts w:ascii="Times New Roman" w:hAnsi="Times New Roman" w:cs="Times New Roman"/>
          <w:b/>
          <w:sz w:val="24"/>
          <w:szCs w:val="24"/>
        </w:rPr>
        <w:t xml:space="preserve">669 </w:t>
      </w:r>
      <w:r w:rsidR="007D4162">
        <w:rPr>
          <w:rFonts w:ascii="Times New Roman" w:hAnsi="Times New Roman" w:cs="Times New Roman"/>
          <w:b/>
          <w:sz w:val="24"/>
          <w:szCs w:val="24"/>
        </w:rPr>
        <w:t>х.лв.</w:t>
      </w:r>
      <w:r w:rsidRPr="00210C02">
        <w:rPr>
          <w:rFonts w:ascii="Times New Roman" w:hAnsi="Times New Roman" w:cs="Times New Roman"/>
          <w:b/>
          <w:sz w:val="24"/>
          <w:szCs w:val="24"/>
        </w:rPr>
        <w:t xml:space="preserve"> за 20</w:t>
      </w:r>
      <w:r w:rsidR="009617F2">
        <w:rPr>
          <w:rFonts w:ascii="Times New Roman" w:hAnsi="Times New Roman" w:cs="Times New Roman"/>
          <w:b/>
          <w:sz w:val="24"/>
          <w:szCs w:val="24"/>
        </w:rPr>
        <w:t>20</w:t>
      </w:r>
      <w:r w:rsidRPr="00210C02">
        <w:rPr>
          <w:rFonts w:ascii="Times New Roman" w:hAnsi="Times New Roman" w:cs="Times New Roman"/>
          <w:b/>
          <w:sz w:val="24"/>
          <w:szCs w:val="24"/>
        </w:rPr>
        <w:t>г.</w:t>
      </w:r>
    </w:p>
    <w:p w:rsidR="00C17774" w:rsidRPr="00BA5EF2" w:rsidRDefault="00447FA2" w:rsidP="00C17774">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sidR="00E4020D">
        <w:rPr>
          <w:rFonts w:ascii="Times New Roman" w:hAnsi="Times New Roman" w:cs="Times New Roman"/>
          <w:sz w:val="24"/>
          <w:szCs w:val="24"/>
        </w:rPr>
        <w:t xml:space="preserve">   *увеличение на РЗ на работещите  в</w:t>
      </w:r>
      <w:r w:rsidR="00100D5F">
        <w:rPr>
          <w:rFonts w:ascii="Times New Roman" w:hAnsi="Times New Roman" w:cs="Times New Roman"/>
          <w:sz w:val="24"/>
          <w:szCs w:val="24"/>
          <w:lang w:val="en-US"/>
        </w:rPr>
        <w:t xml:space="preserve"> дружествот</w:t>
      </w:r>
      <w:r w:rsidR="00100D5F">
        <w:rPr>
          <w:rFonts w:ascii="Times New Roman" w:hAnsi="Times New Roman" w:cs="Times New Roman"/>
          <w:sz w:val="24"/>
          <w:szCs w:val="24"/>
        </w:rPr>
        <w:t>о</w:t>
      </w:r>
      <w:r w:rsidR="00C17774">
        <w:rPr>
          <w:rFonts w:ascii="Times New Roman" w:hAnsi="Times New Roman" w:cs="Times New Roman"/>
          <w:sz w:val="24"/>
          <w:szCs w:val="24"/>
        </w:rPr>
        <w:t xml:space="preserve"> е </w:t>
      </w:r>
      <w:r w:rsidR="00100D5F">
        <w:rPr>
          <w:rFonts w:ascii="Times New Roman" w:hAnsi="Times New Roman" w:cs="Times New Roman"/>
          <w:sz w:val="24"/>
          <w:szCs w:val="24"/>
        </w:rPr>
        <w:t xml:space="preserve"> </w:t>
      </w:r>
      <w:r w:rsidR="00E4020D">
        <w:rPr>
          <w:rFonts w:ascii="Times New Roman" w:hAnsi="Times New Roman" w:cs="Times New Roman"/>
          <w:sz w:val="24"/>
          <w:szCs w:val="24"/>
        </w:rPr>
        <w:t xml:space="preserve">базирано на увеличението на МРЗ с </w:t>
      </w:r>
      <w:r w:rsidR="00AC3A19">
        <w:rPr>
          <w:rFonts w:ascii="Times New Roman" w:hAnsi="Times New Roman" w:cs="Times New Roman"/>
          <w:sz w:val="24"/>
          <w:szCs w:val="24"/>
        </w:rPr>
        <w:t>9,</w:t>
      </w:r>
      <w:r w:rsidR="009617F2">
        <w:rPr>
          <w:rFonts w:ascii="Times New Roman" w:hAnsi="Times New Roman" w:cs="Times New Roman"/>
          <w:sz w:val="24"/>
          <w:szCs w:val="24"/>
        </w:rPr>
        <w:t>4</w:t>
      </w:r>
      <w:r w:rsidR="00E4020D">
        <w:rPr>
          <w:rFonts w:ascii="Times New Roman" w:hAnsi="Times New Roman" w:cs="Times New Roman"/>
          <w:sz w:val="24"/>
          <w:szCs w:val="24"/>
        </w:rPr>
        <w:t>%</w:t>
      </w:r>
      <w:r w:rsidR="00100D5F">
        <w:rPr>
          <w:rFonts w:ascii="Times New Roman" w:hAnsi="Times New Roman" w:cs="Times New Roman"/>
          <w:sz w:val="24"/>
          <w:szCs w:val="24"/>
        </w:rPr>
        <w:t xml:space="preserve">    и данните за средната месечна заплата на наетите лица по трудови правоотношения</w:t>
      </w:r>
      <w:r w:rsidR="0030246A">
        <w:rPr>
          <w:rFonts w:ascii="Times New Roman" w:hAnsi="Times New Roman" w:cs="Times New Roman"/>
          <w:sz w:val="24"/>
          <w:szCs w:val="24"/>
        </w:rPr>
        <w:t xml:space="preserve"> за 20</w:t>
      </w:r>
      <w:r w:rsidR="009617F2">
        <w:rPr>
          <w:rFonts w:ascii="Times New Roman" w:hAnsi="Times New Roman" w:cs="Times New Roman"/>
          <w:sz w:val="24"/>
          <w:szCs w:val="24"/>
        </w:rPr>
        <w:t>20</w:t>
      </w:r>
      <w:r w:rsidR="0030246A">
        <w:rPr>
          <w:rFonts w:ascii="Times New Roman" w:hAnsi="Times New Roman" w:cs="Times New Roman"/>
          <w:sz w:val="24"/>
          <w:szCs w:val="24"/>
        </w:rPr>
        <w:t xml:space="preserve"> година</w:t>
      </w:r>
      <w:r w:rsidR="00100D5F">
        <w:rPr>
          <w:rFonts w:ascii="Times New Roman" w:hAnsi="Times New Roman" w:cs="Times New Roman"/>
          <w:sz w:val="24"/>
          <w:szCs w:val="24"/>
        </w:rPr>
        <w:t xml:space="preserve"> в отрасъла по данни на НСИ</w:t>
      </w:r>
      <w:r w:rsidR="00BA5EF2">
        <w:rPr>
          <w:rFonts w:ascii="Times New Roman" w:hAnsi="Times New Roman" w:cs="Times New Roman"/>
          <w:sz w:val="24"/>
          <w:szCs w:val="24"/>
          <w:lang w:val="en-US"/>
        </w:rPr>
        <w:t>.</w:t>
      </w:r>
    </w:p>
    <w:p w:rsidR="00C17774" w:rsidRPr="003F4AC9" w:rsidRDefault="00C17774" w:rsidP="00C17774">
      <w:pPr>
        <w:spacing w:after="0"/>
        <w:jc w:val="both"/>
        <w:rPr>
          <w:rFonts w:ascii="Times New Roman" w:hAnsi="Times New Roman" w:cs="Times New Roman"/>
          <w:i/>
          <w:sz w:val="24"/>
          <w:szCs w:val="24"/>
        </w:rPr>
      </w:pPr>
      <w:r w:rsidRPr="003F4AC9">
        <w:rPr>
          <w:rFonts w:ascii="Times New Roman" w:hAnsi="Times New Roman" w:cs="Times New Roman"/>
          <w:i/>
          <w:sz w:val="24"/>
          <w:szCs w:val="24"/>
        </w:rPr>
        <w:t>С</w:t>
      </w:r>
      <w:r w:rsidR="00BA5EF2">
        <w:rPr>
          <w:rFonts w:ascii="Times New Roman" w:hAnsi="Times New Roman" w:cs="Times New Roman"/>
          <w:i/>
          <w:sz w:val="24"/>
          <w:szCs w:val="24"/>
        </w:rPr>
        <w:t>реднос</w:t>
      </w:r>
      <w:r w:rsidRPr="003F4AC9">
        <w:rPr>
          <w:rFonts w:ascii="Times New Roman" w:hAnsi="Times New Roman" w:cs="Times New Roman"/>
          <w:i/>
          <w:sz w:val="24"/>
          <w:szCs w:val="24"/>
        </w:rPr>
        <w:t>писъчния  брой на персонала към 31.12.20</w:t>
      </w:r>
      <w:r w:rsidR="009617F2">
        <w:rPr>
          <w:rFonts w:ascii="Times New Roman" w:hAnsi="Times New Roman" w:cs="Times New Roman"/>
          <w:i/>
          <w:sz w:val="24"/>
          <w:szCs w:val="24"/>
        </w:rPr>
        <w:t>20</w:t>
      </w:r>
      <w:r w:rsidRPr="003F4AC9">
        <w:rPr>
          <w:rFonts w:ascii="Times New Roman" w:hAnsi="Times New Roman" w:cs="Times New Roman"/>
          <w:i/>
          <w:sz w:val="24"/>
          <w:szCs w:val="24"/>
        </w:rPr>
        <w:t xml:space="preserve">г. е </w:t>
      </w:r>
      <w:r w:rsidR="00BA5EF2">
        <w:rPr>
          <w:rFonts w:ascii="Times New Roman" w:hAnsi="Times New Roman" w:cs="Times New Roman"/>
          <w:i/>
          <w:sz w:val="24"/>
          <w:szCs w:val="24"/>
        </w:rPr>
        <w:t>38</w:t>
      </w:r>
      <w:r w:rsidRPr="003F4AC9">
        <w:rPr>
          <w:rFonts w:ascii="Times New Roman" w:hAnsi="Times New Roman" w:cs="Times New Roman"/>
          <w:i/>
          <w:sz w:val="24"/>
          <w:szCs w:val="24"/>
        </w:rPr>
        <w:t xml:space="preserve"> </w:t>
      </w:r>
      <w:r w:rsidR="003F4AC9">
        <w:rPr>
          <w:rFonts w:ascii="Times New Roman" w:hAnsi="Times New Roman" w:cs="Times New Roman"/>
          <w:i/>
          <w:sz w:val="24"/>
          <w:szCs w:val="24"/>
        </w:rPr>
        <w:t>работници</w:t>
      </w:r>
      <w:r w:rsidR="00BA5EF2">
        <w:rPr>
          <w:rFonts w:ascii="Times New Roman" w:hAnsi="Times New Roman" w:cs="Times New Roman"/>
          <w:i/>
          <w:sz w:val="24"/>
          <w:szCs w:val="24"/>
        </w:rPr>
        <w:t xml:space="preserve"> </w:t>
      </w:r>
      <w:r w:rsidR="003F4AC9">
        <w:rPr>
          <w:rFonts w:ascii="Times New Roman" w:hAnsi="Times New Roman" w:cs="Times New Roman"/>
          <w:i/>
          <w:sz w:val="24"/>
          <w:szCs w:val="24"/>
        </w:rPr>
        <w:t>и</w:t>
      </w:r>
      <w:r w:rsidR="00BA5EF2">
        <w:rPr>
          <w:rFonts w:ascii="Times New Roman" w:hAnsi="Times New Roman" w:cs="Times New Roman"/>
          <w:i/>
          <w:sz w:val="24"/>
          <w:szCs w:val="24"/>
        </w:rPr>
        <w:t xml:space="preserve"> </w:t>
      </w:r>
      <w:r w:rsidR="003F4AC9">
        <w:rPr>
          <w:rFonts w:ascii="Times New Roman" w:hAnsi="Times New Roman" w:cs="Times New Roman"/>
          <w:i/>
          <w:sz w:val="24"/>
          <w:szCs w:val="24"/>
        </w:rPr>
        <w:t>служители</w:t>
      </w:r>
      <w:r w:rsidR="0071320C">
        <w:rPr>
          <w:rFonts w:ascii="Times New Roman" w:hAnsi="Times New Roman" w:cs="Times New Roman"/>
          <w:i/>
          <w:sz w:val="24"/>
          <w:szCs w:val="24"/>
        </w:rPr>
        <w:t xml:space="preserve"> и изп.директор.</w:t>
      </w:r>
    </w:p>
    <w:p w:rsidR="003A51FB" w:rsidRPr="003A51FB" w:rsidRDefault="003A51FB" w:rsidP="0030246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Дружеството изпитва затруднение в набирането на </w:t>
      </w:r>
      <w:r w:rsidR="009617F2">
        <w:rPr>
          <w:rFonts w:ascii="Times New Roman" w:hAnsi="Times New Roman" w:cs="Times New Roman"/>
          <w:b/>
          <w:sz w:val="24"/>
          <w:szCs w:val="24"/>
        </w:rPr>
        <w:t xml:space="preserve">квалифициран </w:t>
      </w:r>
      <w:r>
        <w:rPr>
          <w:rFonts w:ascii="Times New Roman" w:hAnsi="Times New Roman" w:cs="Times New Roman"/>
          <w:b/>
          <w:sz w:val="24"/>
          <w:szCs w:val="24"/>
        </w:rPr>
        <w:t xml:space="preserve">персонал, поради което с повишаване на възнагражденията се цели  приближаване  до възнаграждения в сектор </w:t>
      </w:r>
      <w:r w:rsidRPr="003A51FB">
        <w:rPr>
          <w:rFonts w:ascii="Tahoma" w:eastAsia="Times New Roman" w:hAnsi="Tahoma" w:cs="Tahoma"/>
          <w:b/>
          <w:sz w:val="20"/>
          <w:szCs w:val="20"/>
          <w:lang w:eastAsia="bg-BG"/>
        </w:rPr>
        <w:t>Производство и разпределение на електрическа и топлинна енергия и на газообразни горива</w:t>
      </w:r>
      <w:r w:rsidR="009617F2">
        <w:rPr>
          <w:rFonts w:ascii="Tahoma" w:eastAsia="Times New Roman" w:hAnsi="Tahoma" w:cs="Tahoma"/>
          <w:b/>
          <w:sz w:val="20"/>
          <w:szCs w:val="20"/>
          <w:lang w:eastAsia="bg-BG"/>
        </w:rPr>
        <w:t>.</w:t>
      </w:r>
      <w:r>
        <w:rPr>
          <w:rFonts w:ascii="Times New Roman" w:hAnsi="Times New Roman" w:cs="Times New Roman"/>
          <w:b/>
          <w:sz w:val="24"/>
          <w:szCs w:val="24"/>
        </w:rPr>
        <w:t xml:space="preserve">  </w:t>
      </w:r>
    </w:p>
    <w:p w:rsidR="00324F2D" w:rsidRPr="001F49F8" w:rsidRDefault="00E13519" w:rsidP="00E13519">
      <w:pPr>
        <w:spacing w:before="300" w:after="360" w:line="240" w:lineRule="auto"/>
        <w:jc w:val="both"/>
        <w:textAlignment w:val="center"/>
        <w:rPr>
          <w:rFonts w:ascii="Tahoma" w:eastAsia="Times New Roman" w:hAnsi="Tahoma" w:cs="Tahoma"/>
          <w:b/>
          <w:bCs/>
          <w:caps/>
          <w:sz w:val="21"/>
          <w:szCs w:val="21"/>
          <w:lang w:val="en-US" w:eastAsia="bg-BG"/>
        </w:rPr>
      </w:pPr>
      <w:r w:rsidRPr="00E4020D">
        <w:rPr>
          <w:rFonts w:ascii="Tahoma" w:eastAsia="Times New Roman" w:hAnsi="Tahoma" w:cs="Tahoma"/>
          <w:b/>
          <w:bCs/>
          <w:caps/>
          <w:sz w:val="21"/>
          <w:szCs w:val="21"/>
          <w:lang w:eastAsia="bg-BG"/>
        </w:rPr>
        <w:t>СРЕДНА МЕСЕЧНА ЗАПЛАТА НА НАЕТИТЕ ЛИЦА ПО ТРУДОВО И СЛУЖЕБНО ПРАВООТНОШЕНИЕ ПРЕЗ 20</w:t>
      </w:r>
      <w:r w:rsidR="009617F2">
        <w:rPr>
          <w:rFonts w:ascii="Tahoma" w:eastAsia="Times New Roman" w:hAnsi="Tahoma" w:cs="Tahoma"/>
          <w:b/>
          <w:bCs/>
          <w:caps/>
          <w:sz w:val="21"/>
          <w:szCs w:val="21"/>
          <w:lang w:eastAsia="bg-BG"/>
        </w:rPr>
        <w:t>20</w:t>
      </w:r>
      <w:r w:rsidRPr="00E4020D">
        <w:rPr>
          <w:rFonts w:ascii="Tahoma" w:eastAsia="Times New Roman" w:hAnsi="Tahoma" w:cs="Tahoma"/>
          <w:b/>
          <w:bCs/>
          <w:caps/>
          <w:sz w:val="21"/>
          <w:szCs w:val="21"/>
          <w:lang w:eastAsia="bg-BG"/>
        </w:rPr>
        <w:t xml:space="preserve"> ГОДИН</w:t>
      </w:r>
      <w:r w:rsidR="001F49F8">
        <w:rPr>
          <w:rFonts w:ascii="Tahoma" w:eastAsia="Times New Roman" w:hAnsi="Tahoma" w:cs="Tahoma"/>
          <w:b/>
          <w:bCs/>
          <w:caps/>
          <w:sz w:val="21"/>
          <w:szCs w:val="21"/>
          <w:lang w:val="en-US" w:eastAsia="bg-BG"/>
        </w:rPr>
        <w:t>a</w:t>
      </w:r>
    </w:p>
    <w:p w:rsidR="001F49F8" w:rsidRDefault="00E13519" w:rsidP="00E13519">
      <w:pPr>
        <w:spacing w:after="0"/>
        <w:jc w:val="both"/>
        <w:rPr>
          <w:rFonts w:ascii="Tahoma" w:eastAsia="Times New Roman" w:hAnsi="Tahoma" w:cs="Tahoma"/>
          <w:sz w:val="17"/>
          <w:szCs w:val="17"/>
          <w:lang w:val="en-US" w:eastAsia="bg-BG"/>
        </w:rPr>
      </w:pPr>
      <w:r>
        <w:rPr>
          <w:rFonts w:ascii="Tahoma" w:eastAsia="Times New Roman" w:hAnsi="Tahoma" w:cs="Tahoma"/>
          <w:sz w:val="17"/>
          <w:szCs w:val="17"/>
          <w:lang w:eastAsia="bg-BG"/>
        </w:rPr>
        <w:t xml:space="preserve">                                                                                                                                                         </w:t>
      </w:r>
    </w:p>
    <w:p w:rsidR="001F49F8" w:rsidRDefault="001F49F8" w:rsidP="00E13519">
      <w:pPr>
        <w:spacing w:after="0"/>
        <w:jc w:val="both"/>
        <w:rPr>
          <w:rFonts w:ascii="Tahoma" w:eastAsia="Times New Roman" w:hAnsi="Tahoma" w:cs="Tahoma"/>
          <w:sz w:val="17"/>
          <w:szCs w:val="17"/>
          <w:lang w:val="en-US" w:eastAsia="bg-BG"/>
        </w:rPr>
      </w:pPr>
    </w:p>
    <w:p w:rsidR="00E13519" w:rsidRDefault="001F49F8" w:rsidP="00E13519">
      <w:pPr>
        <w:spacing w:after="0"/>
        <w:jc w:val="both"/>
        <w:rPr>
          <w:rFonts w:ascii="Times New Roman" w:hAnsi="Times New Roman" w:cs="Times New Roman"/>
          <w:b/>
          <w:sz w:val="24"/>
          <w:szCs w:val="24"/>
        </w:rPr>
      </w:pPr>
      <w:r>
        <w:rPr>
          <w:rFonts w:ascii="Tahoma" w:eastAsia="Times New Roman" w:hAnsi="Tahoma" w:cs="Tahoma"/>
          <w:sz w:val="17"/>
          <w:szCs w:val="17"/>
          <w:lang w:val="en-US" w:eastAsia="bg-BG"/>
        </w:rPr>
        <w:t xml:space="preserve">                              </w:t>
      </w:r>
      <w:r w:rsidR="00E13519">
        <w:rPr>
          <w:rFonts w:ascii="Tahoma" w:eastAsia="Times New Roman" w:hAnsi="Tahoma" w:cs="Tahoma"/>
          <w:sz w:val="17"/>
          <w:szCs w:val="17"/>
          <w:lang w:eastAsia="bg-BG"/>
        </w:rPr>
        <w:t xml:space="preserve">    </w:t>
      </w:r>
      <w:r w:rsidR="00E13519" w:rsidRPr="00E4020D">
        <w:rPr>
          <w:rFonts w:ascii="Tahoma" w:eastAsia="Times New Roman" w:hAnsi="Tahoma" w:cs="Tahoma"/>
          <w:sz w:val="17"/>
          <w:szCs w:val="17"/>
          <w:lang w:eastAsia="bg-BG"/>
        </w:rPr>
        <w:t xml:space="preserve">(левове) </w:t>
      </w:r>
    </w:p>
    <w:tbl>
      <w:tblPr>
        <w:tblW w:w="5315" w:type="pct"/>
        <w:jc w:val="center"/>
        <w:tblCellMar>
          <w:top w:w="240" w:type="dxa"/>
          <w:left w:w="240" w:type="dxa"/>
          <w:bottom w:w="240" w:type="dxa"/>
          <w:right w:w="240" w:type="dxa"/>
        </w:tblCellMar>
        <w:tblLook w:val="04A0" w:firstRow="1" w:lastRow="0" w:firstColumn="1" w:lastColumn="0" w:noHBand="0" w:noVBand="1"/>
      </w:tblPr>
      <w:tblGrid>
        <w:gridCol w:w="2201"/>
        <w:gridCol w:w="672"/>
        <w:gridCol w:w="672"/>
        <w:gridCol w:w="727"/>
        <w:gridCol w:w="728"/>
        <w:gridCol w:w="728"/>
        <w:gridCol w:w="728"/>
        <w:gridCol w:w="728"/>
        <w:gridCol w:w="728"/>
        <w:gridCol w:w="728"/>
        <w:gridCol w:w="728"/>
        <w:gridCol w:w="728"/>
        <w:gridCol w:w="600"/>
      </w:tblGrid>
      <w:tr w:rsidR="009617F2" w:rsidRPr="00E4020D" w:rsidTr="00C17774">
        <w:trPr>
          <w:trHeight w:hRule="exact" w:val="1497"/>
          <w:jc w:val="center"/>
        </w:trPr>
        <w:tc>
          <w:tcPr>
            <w:tcW w:w="2204"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tcPr>
          <w:p w:rsidR="00C17774" w:rsidRPr="00E4020D" w:rsidRDefault="00C17774" w:rsidP="00E13519">
            <w:pPr>
              <w:spacing w:before="300" w:after="360" w:line="240" w:lineRule="auto"/>
              <w:rPr>
                <w:rFonts w:ascii="Tahoma" w:eastAsia="Times New Roman" w:hAnsi="Tahoma" w:cs="Tahoma"/>
                <w:sz w:val="20"/>
                <w:szCs w:val="20"/>
                <w:lang w:eastAsia="bg-BG"/>
              </w:rPr>
            </w:pPr>
            <w:r>
              <w:rPr>
                <w:rFonts w:ascii="Tahoma" w:eastAsia="Times New Roman" w:hAnsi="Tahoma" w:cs="Tahoma"/>
                <w:sz w:val="20"/>
                <w:szCs w:val="20"/>
                <w:lang w:eastAsia="bg-BG"/>
              </w:rPr>
              <w:t xml:space="preserve">Месец </w:t>
            </w:r>
          </w:p>
        </w:tc>
        <w:tc>
          <w:tcPr>
            <w:tcW w:w="671"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I</w:t>
            </w:r>
          </w:p>
        </w:tc>
        <w:tc>
          <w:tcPr>
            <w:tcW w:w="671"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II</w:t>
            </w:r>
          </w:p>
        </w:tc>
        <w:tc>
          <w:tcPr>
            <w:tcW w:w="728"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III</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IV</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V</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VI</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VII</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VIII</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IX</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X</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XI</w:t>
            </w:r>
          </w:p>
        </w:tc>
        <w:tc>
          <w:tcPr>
            <w:tcW w:w="590"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rsidR="00C17774" w:rsidRPr="00C17774" w:rsidRDefault="00C17774" w:rsidP="00C17774">
            <w:pPr>
              <w:spacing w:before="300" w:after="360" w:line="240" w:lineRule="auto"/>
              <w:jc w:val="center"/>
              <w:rPr>
                <w:rFonts w:ascii="Tahoma" w:eastAsia="Times New Roman" w:hAnsi="Tahoma" w:cs="Tahoma"/>
                <w:sz w:val="20"/>
                <w:szCs w:val="20"/>
                <w:lang w:val="en-US" w:eastAsia="bg-BG"/>
              </w:rPr>
            </w:pPr>
            <w:r>
              <w:rPr>
                <w:rFonts w:ascii="Tahoma" w:eastAsia="Times New Roman" w:hAnsi="Tahoma" w:cs="Tahoma"/>
                <w:sz w:val="20"/>
                <w:szCs w:val="20"/>
                <w:lang w:val="en-US" w:eastAsia="bg-BG"/>
              </w:rPr>
              <w:t>XII</w:t>
            </w:r>
          </w:p>
        </w:tc>
      </w:tr>
      <w:tr w:rsidR="009617F2" w:rsidRPr="00E4020D" w:rsidTr="00C17774">
        <w:trPr>
          <w:trHeight w:hRule="exact" w:val="1497"/>
          <w:jc w:val="center"/>
        </w:trPr>
        <w:tc>
          <w:tcPr>
            <w:tcW w:w="2204"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hideMark/>
          </w:tcPr>
          <w:p w:rsidR="00E13519" w:rsidRPr="00E4020D" w:rsidRDefault="00E13519" w:rsidP="00E13519">
            <w:pPr>
              <w:spacing w:before="300" w:after="360" w:line="240" w:lineRule="auto"/>
              <w:rPr>
                <w:rFonts w:ascii="Tahoma" w:eastAsia="Times New Roman" w:hAnsi="Tahoma" w:cs="Tahoma"/>
                <w:sz w:val="20"/>
                <w:szCs w:val="20"/>
                <w:lang w:eastAsia="bg-BG"/>
              </w:rPr>
            </w:pPr>
            <w:r w:rsidRPr="00E4020D">
              <w:rPr>
                <w:rFonts w:ascii="Tahoma" w:eastAsia="Times New Roman" w:hAnsi="Tahoma" w:cs="Tahoma"/>
                <w:sz w:val="20"/>
                <w:szCs w:val="20"/>
                <w:lang w:eastAsia="bg-BG"/>
              </w:rPr>
              <w:t xml:space="preserve">Производство и разпределение на електрическа и топлинна енергия и на газообразни горива </w:t>
            </w:r>
          </w:p>
        </w:tc>
        <w:tc>
          <w:tcPr>
            <w:tcW w:w="671"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9617F2" w:rsidP="00715FFA">
            <w:pPr>
              <w:spacing w:before="300" w:after="360" w:line="240" w:lineRule="auto"/>
              <w:rPr>
                <w:rFonts w:ascii="Tahoma" w:eastAsia="Times New Roman" w:hAnsi="Tahoma" w:cs="Tahoma"/>
                <w:b/>
                <w:sz w:val="20"/>
                <w:szCs w:val="20"/>
                <w:lang w:eastAsia="bg-BG"/>
              </w:rPr>
            </w:pPr>
            <w:r>
              <w:rPr>
                <w:rFonts w:ascii="Tahoma" w:eastAsia="Times New Roman" w:hAnsi="Tahoma" w:cs="Tahoma"/>
                <w:b/>
                <w:sz w:val="20"/>
                <w:szCs w:val="20"/>
                <w:lang w:eastAsia="bg-BG"/>
              </w:rPr>
              <w:t>1247</w:t>
            </w:r>
          </w:p>
        </w:tc>
        <w:tc>
          <w:tcPr>
            <w:tcW w:w="671"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9617F2"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1637</w:t>
            </w:r>
          </w:p>
        </w:tc>
        <w:tc>
          <w:tcPr>
            <w:tcW w:w="728"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9617F2"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1390</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9617F2"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1479</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9617F2"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1457</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9617F2"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1463</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9617F2"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1505</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9617F2"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1376</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3704C9"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1613</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3704C9"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1356</w:t>
            </w:r>
          </w:p>
        </w:tc>
        <w:tc>
          <w:tcPr>
            <w:tcW w:w="7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3704C9"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1408</w:t>
            </w:r>
          </w:p>
        </w:tc>
        <w:tc>
          <w:tcPr>
            <w:tcW w:w="590"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rsidR="00E13519" w:rsidRPr="00C17774" w:rsidRDefault="003704C9" w:rsidP="00715FFA">
            <w:pPr>
              <w:spacing w:before="300" w:after="360" w:line="240" w:lineRule="auto"/>
              <w:jc w:val="right"/>
              <w:rPr>
                <w:rFonts w:ascii="Tahoma" w:eastAsia="Times New Roman" w:hAnsi="Tahoma" w:cs="Tahoma"/>
                <w:b/>
                <w:sz w:val="20"/>
                <w:szCs w:val="20"/>
                <w:lang w:eastAsia="bg-BG"/>
              </w:rPr>
            </w:pPr>
            <w:r>
              <w:rPr>
                <w:rFonts w:ascii="Tahoma" w:eastAsia="Times New Roman" w:hAnsi="Tahoma" w:cs="Tahoma"/>
                <w:b/>
                <w:sz w:val="20"/>
                <w:szCs w:val="20"/>
                <w:lang w:eastAsia="bg-BG"/>
              </w:rPr>
              <w:t>1686</w:t>
            </w:r>
          </w:p>
        </w:tc>
      </w:tr>
    </w:tbl>
    <w:p w:rsidR="00447FA2" w:rsidRDefault="00E4020D" w:rsidP="00537073">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p>
    <w:p w:rsidR="00E4020D" w:rsidRPr="00E13519" w:rsidRDefault="00E4020D" w:rsidP="00860C3E">
      <w:pPr>
        <w:spacing w:after="0"/>
        <w:jc w:val="both"/>
        <w:rPr>
          <w:rFonts w:ascii="Times New Roman" w:hAnsi="Times New Roman" w:cs="Times New Roman"/>
          <w:b/>
          <w:sz w:val="24"/>
          <w:szCs w:val="24"/>
          <w:lang w:val="en-US"/>
        </w:rPr>
      </w:pPr>
    </w:p>
    <w:p w:rsidR="00334DF0" w:rsidRPr="0019661D" w:rsidRDefault="00C06E0A" w:rsidP="00860C3E">
      <w:pPr>
        <w:spacing w:after="0"/>
        <w:jc w:val="both"/>
        <w:rPr>
          <w:rFonts w:ascii="Times New Roman" w:hAnsi="Times New Roman" w:cs="Times New Roman"/>
          <w:b/>
          <w:sz w:val="24"/>
          <w:szCs w:val="24"/>
        </w:rPr>
      </w:pPr>
      <w:r>
        <w:rPr>
          <w:rFonts w:ascii="Times New Roman" w:hAnsi="Times New Roman" w:cs="Times New Roman"/>
          <w:b/>
          <w:sz w:val="24"/>
          <w:szCs w:val="24"/>
        </w:rPr>
        <w:t>4</w:t>
      </w:r>
      <w:r w:rsidR="00334DF0" w:rsidRPr="0019661D">
        <w:rPr>
          <w:rFonts w:ascii="Times New Roman" w:hAnsi="Times New Roman" w:cs="Times New Roman"/>
          <w:b/>
          <w:sz w:val="24"/>
          <w:szCs w:val="24"/>
        </w:rPr>
        <w:t>.</w:t>
      </w:r>
      <w:r w:rsidR="00F71E04">
        <w:rPr>
          <w:rFonts w:ascii="Times New Roman" w:hAnsi="Times New Roman" w:cs="Times New Roman"/>
          <w:b/>
          <w:sz w:val="24"/>
          <w:szCs w:val="24"/>
        </w:rPr>
        <w:t xml:space="preserve">РАЗХОДИ </w:t>
      </w:r>
      <w:r w:rsidR="00334DF0" w:rsidRPr="0019661D">
        <w:rPr>
          <w:rFonts w:ascii="Times New Roman" w:hAnsi="Times New Roman" w:cs="Times New Roman"/>
          <w:b/>
          <w:sz w:val="24"/>
          <w:szCs w:val="24"/>
        </w:rPr>
        <w:t xml:space="preserve"> </w:t>
      </w:r>
      <w:r w:rsidR="00F71E04">
        <w:rPr>
          <w:rFonts w:ascii="Times New Roman" w:hAnsi="Times New Roman" w:cs="Times New Roman"/>
          <w:b/>
          <w:sz w:val="24"/>
          <w:szCs w:val="24"/>
        </w:rPr>
        <w:t xml:space="preserve">ЗА </w:t>
      </w:r>
      <w:r w:rsidR="00334DF0" w:rsidRPr="0019661D">
        <w:rPr>
          <w:rFonts w:ascii="Times New Roman" w:hAnsi="Times New Roman" w:cs="Times New Roman"/>
          <w:b/>
          <w:sz w:val="24"/>
          <w:szCs w:val="24"/>
        </w:rPr>
        <w:t xml:space="preserve"> </w:t>
      </w:r>
      <w:r w:rsidR="00F71E04">
        <w:rPr>
          <w:rFonts w:ascii="Times New Roman" w:hAnsi="Times New Roman" w:cs="Times New Roman"/>
          <w:b/>
          <w:sz w:val="24"/>
          <w:szCs w:val="24"/>
        </w:rPr>
        <w:t>СОЦИАЛНИ</w:t>
      </w:r>
      <w:r w:rsidR="00334DF0" w:rsidRPr="0019661D">
        <w:rPr>
          <w:rFonts w:ascii="Times New Roman" w:hAnsi="Times New Roman" w:cs="Times New Roman"/>
          <w:b/>
          <w:sz w:val="24"/>
          <w:szCs w:val="24"/>
        </w:rPr>
        <w:t xml:space="preserve"> </w:t>
      </w:r>
      <w:r w:rsidR="00F71E04">
        <w:rPr>
          <w:rFonts w:ascii="Times New Roman" w:hAnsi="Times New Roman" w:cs="Times New Roman"/>
          <w:b/>
          <w:sz w:val="24"/>
          <w:szCs w:val="24"/>
        </w:rPr>
        <w:t xml:space="preserve">И </w:t>
      </w:r>
      <w:r w:rsidR="00334DF0" w:rsidRPr="0019661D">
        <w:rPr>
          <w:rFonts w:ascii="Times New Roman" w:hAnsi="Times New Roman" w:cs="Times New Roman"/>
          <w:b/>
          <w:sz w:val="24"/>
          <w:szCs w:val="24"/>
        </w:rPr>
        <w:t xml:space="preserve"> </w:t>
      </w:r>
      <w:r w:rsidR="00F71E04">
        <w:rPr>
          <w:rFonts w:ascii="Times New Roman" w:hAnsi="Times New Roman" w:cs="Times New Roman"/>
          <w:b/>
          <w:sz w:val="24"/>
          <w:szCs w:val="24"/>
        </w:rPr>
        <w:t xml:space="preserve">ЗДРАВНИ ОСИГУРОВКИ </w:t>
      </w:r>
      <w:r w:rsidR="00334DF0" w:rsidRPr="0019661D">
        <w:rPr>
          <w:rFonts w:ascii="Times New Roman" w:hAnsi="Times New Roman" w:cs="Times New Roman"/>
          <w:b/>
          <w:sz w:val="24"/>
          <w:szCs w:val="24"/>
        </w:rPr>
        <w:t xml:space="preserve">, </w:t>
      </w:r>
      <w:r w:rsidR="00F71E04">
        <w:rPr>
          <w:rFonts w:ascii="Times New Roman" w:hAnsi="Times New Roman" w:cs="Times New Roman"/>
          <w:b/>
          <w:sz w:val="24"/>
          <w:szCs w:val="24"/>
        </w:rPr>
        <w:t>СОЦИАЛНИ РАЗХОДИ</w:t>
      </w:r>
      <w:r w:rsidR="00334DF0" w:rsidRPr="0019661D">
        <w:rPr>
          <w:rFonts w:ascii="Times New Roman" w:hAnsi="Times New Roman" w:cs="Times New Roman"/>
          <w:b/>
          <w:sz w:val="24"/>
          <w:szCs w:val="24"/>
        </w:rPr>
        <w:t>.</w:t>
      </w:r>
    </w:p>
    <w:p w:rsidR="00F25AC0" w:rsidRPr="0019661D" w:rsidRDefault="00334DF0"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Прогнозираните Разходи за осигуровки са обвързани с разходите за заплати и възнаграждения за ценовия период от</w:t>
      </w:r>
      <w:r w:rsidR="00A36AD4" w:rsidRPr="0019661D">
        <w:rPr>
          <w:rFonts w:ascii="Times New Roman" w:hAnsi="Times New Roman" w:cs="Times New Roman"/>
          <w:sz w:val="24"/>
          <w:szCs w:val="24"/>
        </w:rPr>
        <w:t xml:space="preserve">  </w:t>
      </w:r>
      <w:r w:rsidR="00F25AC0" w:rsidRPr="0019661D">
        <w:rPr>
          <w:rFonts w:ascii="Times New Roman" w:hAnsi="Times New Roman" w:cs="Times New Roman"/>
          <w:sz w:val="24"/>
          <w:szCs w:val="24"/>
        </w:rPr>
        <w:t>01.07. 20</w:t>
      </w:r>
      <w:r w:rsidR="008B0F2F">
        <w:rPr>
          <w:rFonts w:ascii="Times New Roman" w:hAnsi="Times New Roman" w:cs="Times New Roman"/>
          <w:sz w:val="24"/>
          <w:szCs w:val="24"/>
        </w:rPr>
        <w:t>2</w:t>
      </w:r>
      <w:r w:rsidR="003704C9">
        <w:rPr>
          <w:rFonts w:ascii="Times New Roman" w:hAnsi="Times New Roman" w:cs="Times New Roman"/>
          <w:sz w:val="24"/>
          <w:szCs w:val="24"/>
        </w:rPr>
        <w:t>1</w:t>
      </w:r>
      <w:r w:rsidR="00F25AC0" w:rsidRPr="0019661D">
        <w:rPr>
          <w:rFonts w:ascii="Times New Roman" w:hAnsi="Times New Roman" w:cs="Times New Roman"/>
          <w:sz w:val="24"/>
          <w:szCs w:val="24"/>
        </w:rPr>
        <w:t>г. до 30.06.20</w:t>
      </w:r>
      <w:r w:rsidR="000C1B7B">
        <w:rPr>
          <w:rFonts w:ascii="Times New Roman" w:hAnsi="Times New Roman" w:cs="Times New Roman"/>
          <w:sz w:val="24"/>
          <w:szCs w:val="24"/>
        </w:rPr>
        <w:t>2</w:t>
      </w:r>
      <w:r w:rsidR="003704C9">
        <w:rPr>
          <w:rFonts w:ascii="Times New Roman" w:hAnsi="Times New Roman" w:cs="Times New Roman"/>
          <w:sz w:val="24"/>
          <w:szCs w:val="24"/>
        </w:rPr>
        <w:t>2</w:t>
      </w:r>
      <w:r w:rsidR="00F25AC0" w:rsidRPr="0019661D">
        <w:rPr>
          <w:rFonts w:ascii="Times New Roman" w:hAnsi="Times New Roman" w:cs="Times New Roman"/>
          <w:sz w:val="24"/>
          <w:szCs w:val="24"/>
        </w:rPr>
        <w:t>г.</w:t>
      </w:r>
    </w:p>
    <w:p w:rsidR="00F25AC0" w:rsidRDefault="00F25AC0"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Социални разходи </w:t>
      </w:r>
      <w:r w:rsidR="000C1B7B">
        <w:rPr>
          <w:rFonts w:ascii="Times New Roman" w:hAnsi="Times New Roman" w:cs="Times New Roman"/>
          <w:sz w:val="24"/>
          <w:szCs w:val="24"/>
        </w:rPr>
        <w:t xml:space="preserve">не </w:t>
      </w:r>
      <w:r w:rsidRPr="0019661D">
        <w:rPr>
          <w:rFonts w:ascii="Times New Roman" w:hAnsi="Times New Roman" w:cs="Times New Roman"/>
          <w:sz w:val="24"/>
          <w:szCs w:val="24"/>
        </w:rPr>
        <w:t xml:space="preserve">са </w:t>
      </w:r>
      <w:r w:rsidR="000C1B7B">
        <w:rPr>
          <w:rFonts w:ascii="Times New Roman" w:hAnsi="Times New Roman" w:cs="Times New Roman"/>
          <w:sz w:val="24"/>
          <w:szCs w:val="24"/>
        </w:rPr>
        <w:t>прогнозирани.</w:t>
      </w:r>
      <w:r w:rsidRPr="0019661D">
        <w:rPr>
          <w:rFonts w:ascii="Times New Roman" w:hAnsi="Times New Roman" w:cs="Times New Roman"/>
          <w:sz w:val="24"/>
          <w:szCs w:val="24"/>
        </w:rPr>
        <w:t xml:space="preserve"> </w:t>
      </w:r>
    </w:p>
    <w:p w:rsidR="000C1B7B" w:rsidRPr="0019661D" w:rsidRDefault="000C1B7B" w:rsidP="00860C3E">
      <w:pPr>
        <w:spacing w:after="0"/>
        <w:jc w:val="both"/>
        <w:rPr>
          <w:rFonts w:ascii="Times New Roman" w:hAnsi="Times New Roman" w:cs="Times New Roman"/>
          <w:sz w:val="24"/>
          <w:szCs w:val="24"/>
        </w:rPr>
      </w:pPr>
    </w:p>
    <w:p w:rsidR="00F25AC0" w:rsidRPr="0019661D" w:rsidRDefault="00C06E0A" w:rsidP="00860C3E">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F25AC0" w:rsidRPr="0019661D">
        <w:rPr>
          <w:rFonts w:ascii="Times New Roman" w:hAnsi="Times New Roman" w:cs="Times New Roman"/>
          <w:b/>
          <w:sz w:val="24"/>
          <w:szCs w:val="24"/>
        </w:rPr>
        <w:t>. РАЗХОДИ,</w:t>
      </w:r>
      <w:r w:rsidR="00832C99" w:rsidRPr="0019661D">
        <w:rPr>
          <w:rFonts w:ascii="Times New Roman" w:hAnsi="Times New Roman" w:cs="Times New Roman"/>
          <w:b/>
          <w:sz w:val="24"/>
          <w:szCs w:val="24"/>
        </w:rPr>
        <w:t xml:space="preserve"> </w:t>
      </w:r>
      <w:r w:rsidR="00F25AC0" w:rsidRPr="0019661D">
        <w:rPr>
          <w:rFonts w:ascii="Times New Roman" w:hAnsi="Times New Roman" w:cs="Times New Roman"/>
          <w:b/>
          <w:sz w:val="24"/>
          <w:szCs w:val="24"/>
        </w:rPr>
        <w:t>ПРЯКО СВЪРЗАНИ С РЕГУЛИРАНИТЕ ДЕЙНОСТИ по ЗЕ.</w:t>
      </w:r>
    </w:p>
    <w:p w:rsidR="00F25AC0" w:rsidRDefault="00F25AC0"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За ценовия период от  01.07. 20</w:t>
      </w:r>
      <w:r w:rsidR="008B0F2F">
        <w:rPr>
          <w:rFonts w:ascii="Times New Roman" w:hAnsi="Times New Roman" w:cs="Times New Roman"/>
          <w:sz w:val="24"/>
          <w:szCs w:val="24"/>
        </w:rPr>
        <w:t>2</w:t>
      </w:r>
      <w:r w:rsidR="003704C9">
        <w:rPr>
          <w:rFonts w:ascii="Times New Roman" w:hAnsi="Times New Roman" w:cs="Times New Roman"/>
          <w:sz w:val="24"/>
          <w:szCs w:val="24"/>
        </w:rPr>
        <w:t>1</w:t>
      </w:r>
      <w:r w:rsidRPr="0019661D">
        <w:rPr>
          <w:rFonts w:ascii="Times New Roman" w:hAnsi="Times New Roman" w:cs="Times New Roman"/>
          <w:sz w:val="24"/>
          <w:szCs w:val="24"/>
        </w:rPr>
        <w:t>г. до 30.06.20</w:t>
      </w:r>
      <w:r w:rsidR="000C1B7B">
        <w:rPr>
          <w:rFonts w:ascii="Times New Roman" w:hAnsi="Times New Roman" w:cs="Times New Roman"/>
          <w:sz w:val="24"/>
          <w:szCs w:val="24"/>
        </w:rPr>
        <w:t>2</w:t>
      </w:r>
      <w:r w:rsidR="003704C9">
        <w:rPr>
          <w:rFonts w:ascii="Times New Roman" w:hAnsi="Times New Roman" w:cs="Times New Roman"/>
          <w:sz w:val="24"/>
          <w:szCs w:val="24"/>
        </w:rPr>
        <w:t>2</w:t>
      </w:r>
      <w:r w:rsidRPr="0019661D">
        <w:rPr>
          <w:rFonts w:ascii="Times New Roman" w:hAnsi="Times New Roman" w:cs="Times New Roman"/>
          <w:sz w:val="24"/>
          <w:szCs w:val="24"/>
        </w:rPr>
        <w:t xml:space="preserve">г. разходите, пряко свързани с регулираните дейности по ЗЕ </w:t>
      </w:r>
      <w:r w:rsidR="00C47237">
        <w:rPr>
          <w:rFonts w:ascii="Times New Roman" w:hAnsi="Times New Roman" w:cs="Times New Roman"/>
          <w:sz w:val="24"/>
          <w:szCs w:val="24"/>
        </w:rPr>
        <w:t xml:space="preserve">са </w:t>
      </w:r>
      <w:r w:rsidR="008B0F2F">
        <w:rPr>
          <w:rFonts w:ascii="Times New Roman" w:hAnsi="Times New Roman" w:cs="Times New Roman"/>
          <w:sz w:val="24"/>
          <w:szCs w:val="24"/>
        </w:rPr>
        <w:t>7</w:t>
      </w:r>
      <w:r w:rsidR="003704C9">
        <w:rPr>
          <w:rFonts w:ascii="Times New Roman" w:hAnsi="Times New Roman" w:cs="Times New Roman"/>
          <w:sz w:val="24"/>
          <w:szCs w:val="24"/>
        </w:rPr>
        <w:t>38</w:t>
      </w:r>
      <w:r w:rsidR="00C47237" w:rsidRPr="007921BF">
        <w:rPr>
          <w:rFonts w:ascii="Times New Roman" w:hAnsi="Times New Roman" w:cs="Times New Roman"/>
          <w:color w:val="FF0000"/>
          <w:sz w:val="24"/>
          <w:szCs w:val="24"/>
        </w:rPr>
        <w:t xml:space="preserve"> </w:t>
      </w:r>
      <w:r w:rsidR="00C47237" w:rsidRPr="005740FF">
        <w:rPr>
          <w:rFonts w:ascii="Times New Roman" w:hAnsi="Times New Roman" w:cs="Times New Roman"/>
          <w:sz w:val="24"/>
          <w:szCs w:val="24"/>
        </w:rPr>
        <w:t xml:space="preserve">х.лв. </w:t>
      </w:r>
    </w:p>
    <w:p w:rsidR="00A021AA" w:rsidRPr="005740FF" w:rsidRDefault="00A021AA" w:rsidP="00860C3E">
      <w:pPr>
        <w:spacing w:after="0"/>
        <w:jc w:val="both"/>
        <w:rPr>
          <w:rFonts w:ascii="Times New Roman" w:hAnsi="Times New Roman" w:cs="Times New Roman"/>
          <w:sz w:val="24"/>
          <w:szCs w:val="24"/>
        </w:rPr>
      </w:pPr>
    </w:p>
    <w:p w:rsidR="0075794D" w:rsidRDefault="00C06E0A" w:rsidP="00860C3E">
      <w:pPr>
        <w:spacing w:after="0"/>
        <w:jc w:val="both"/>
        <w:rPr>
          <w:rFonts w:ascii="Times New Roman" w:hAnsi="Times New Roman" w:cs="Times New Roman"/>
          <w:sz w:val="24"/>
          <w:szCs w:val="24"/>
        </w:rPr>
      </w:pPr>
      <w:r>
        <w:rPr>
          <w:rFonts w:ascii="Times New Roman" w:hAnsi="Times New Roman" w:cs="Times New Roman"/>
          <w:b/>
          <w:sz w:val="24"/>
          <w:szCs w:val="24"/>
        </w:rPr>
        <w:t>5</w:t>
      </w:r>
      <w:r w:rsidR="00F25AC0" w:rsidRPr="0019661D">
        <w:rPr>
          <w:rFonts w:ascii="Times New Roman" w:hAnsi="Times New Roman" w:cs="Times New Roman"/>
          <w:b/>
          <w:sz w:val="24"/>
          <w:szCs w:val="24"/>
        </w:rPr>
        <w:t>.1.Горива за транспорт –</w:t>
      </w:r>
      <w:r w:rsidR="00AF278D">
        <w:rPr>
          <w:rFonts w:ascii="Times New Roman" w:hAnsi="Times New Roman" w:cs="Times New Roman"/>
          <w:b/>
          <w:sz w:val="24"/>
          <w:szCs w:val="24"/>
        </w:rPr>
        <w:t xml:space="preserve"> </w:t>
      </w:r>
      <w:r w:rsidR="00E4773B">
        <w:rPr>
          <w:rFonts w:ascii="Times New Roman" w:hAnsi="Times New Roman" w:cs="Times New Roman"/>
          <w:b/>
          <w:sz w:val="24"/>
          <w:szCs w:val="24"/>
          <w:lang w:val="en-US"/>
        </w:rPr>
        <w:t>1</w:t>
      </w:r>
      <w:r w:rsidR="003704C9">
        <w:rPr>
          <w:rFonts w:ascii="Times New Roman" w:hAnsi="Times New Roman" w:cs="Times New Roman"/>
          <w:b/>
          <w:sz w:val="24"/>
          <w:szCs w:val="24"/>
        </w:rPr>
        <w:t xml:space="preserve">3 </w:t>
      </w:r>
      <w:r w:rsidR="00AF278D">
        <w:rPr>
          <w:rFonts w:ascii="Times New Roman" w:hAnsi="Times New Roman" w:cs="Times New Roman"/>
          <w:b/>
          <w:sz w:val="24"/>
          <w:szCs w:val="24"/>
        </w:rPr>
        <w:t>х.</w:t>
      </w:r>
      <w:r w:rsidR="0075794D">
        <w:rPr>
          <w:rFonts w:ascii="Times New Roman" w:hAnsi="Times New Roman" w:cs="Times New Roman"/>
          <w:b/>
          <w:sz w:val="24"/>
          <w:szCs w:val="24"/>
        </w:rPr>
        <w:t xml:space="preserve"> </w:t>
      </w:r>
      <w:r w:rsidR="00AF278D">
        <w:rPr>
          <w:rFonts w:ascii="Times New Roman" w:hAnsi="Times New Roman" w:cs="Times New Roman"/>
          <w:b/>
          <w:sz w:val="24"/>
          <w:szCs w:val="24"/>
        </w:rPr>
        <w:t>лв.,</w:t>
      </w:r>
      <w:r w:rsidR="00F25AC0" w:rsidRPr="0019661D">
        <w:rPr>
          <w:rFonts w:ascii="Times New Roman" w:hAnsi="Times New Roman" w:cs="Times New Roman"/>
          <w:b/>
          <w:sz w:val="24"/>
          <w:szCs w:val="24"/>
        </w:rPr>
        <w:t xml:space="preserve"> </w:t>
      </w:r>
      <w:r w:rsidR="00F25AC0" w:rsidRPr="00AF278D">
        <w:rPr>
          <w:rFonts w:ascii="Times New Roman" w:hAnsi="Times New Roman" w:cs="Times New Roman"/>
          <w:sz w:val="24"/>
          <w:szCs w:val="24"/>
        </w:rPr>
        <w:t xml:space="preserve">завишени с </w:t>
      </w:r>
      <w:r w:rsidR="003704C9">
        <w:rPr>
          <w:rFonts w:ascii="Times New Roman" w:hAnsi="Times New Roman" w:cs="Times New Roman"/>
          <w:sz w:val="24"/>
          <w:szCs w:val="24"/>
        </w:rPr>
        <w:t>3</w:t>
      </w:r>
      <w:r w:rsidR="00F25AC0" w:rsidRPr="00AF278D">
        <w:rPr>
          <w:rFonts w:ascii="Times New Roman" w:hAnsi="Times New Roman" w:cs="Times New Roman"/>
          <w:sz w:val="24"/>
          <w:szCs w:val="24"/>
        </w:rPr>
        <w:t xml:space="preserve"> х.</w:t>
      </w:r>
      <w:r w:rsidR="0075794D">
        <w:rPr>
          <w:rFonts w:ascii="Times New Roman" w:hAnsi="Times New Roman" w:cs="Times New Roman"/>
          <w:sz w:val="24"/>
          <w:szCs w:val="24"/>
        </w:rPr>
        <w:t xml:space="preserve"> </w:t>
      </w:r>
      <w:r w:rsidR="00F25AC0" w:rsidRPr="00AF278D">
        <w:rPr>
          <w:rFonts w:ascii="Times New Roman" w:hAnsi="Times New Roman" w:cs="Times New Roman"/>
          <w:sz w:val="24"/>
          <w:szCs w:val="24"/>
        </w:rPr>
        <w:t>лв</w:t>
      </w:r>
      <w:r w:rsidR="00832C99" w:rsidRPr="00AF278D">
        <w:rPr>
          <w:rFonts w:ascii="Times New Roman" w:hAnsi="Times New Roman" w:cs="Times New Roman"/>
          <w:sz w:val="24"/>
          <w:szCs w:val="24"/>
        </w:rPr>
        <w:t>.</w:t>
      </w:r>
      <w:r w:rsidR="00F25AC0" w:rsidRPr="0019661D">
        <w:rPr>
          <w:rFonts w:ascii="Times New Roman" w:hAnsi="Times New Roman" w:cs="Times New Roman"/>
          <w:sz w:val="24"/>
          <w:szCs w:val="24"/>
        </w:rPr>
        <w:t xml:space="preserve"> в сра</w:t>
      </w:r>
      <w:r w:rsidR="00832C99" w:rsidRPr="0019661D">
        <w:rPr>
          <w:rFonts w:ascii="Times New Roman" w:hAnsi="Times New Roman" w:cs="Times New Roman"/>
          <w:sz w:val="24"/>
          <w:szCs w:val="24"/>
        </w:rPr>
        <w:t>внение с отчетените за 20</w:t>
      </w:r>
      <w:r w:rsidR="003704C9">
        <w:rPr>
          <w:rFonts w:ascii="Times New Roman" w:hAnsi="Times New Roman" w:cs="Times New Roman"/>
          <w:sz w:val="24"/>
          <w:szCs w:val="24"/>
        </w:rPr>
        <w:t>20</w:t>
      </w:r>
      <w:r w:rsidR="00832C99" w:rsidRPr="0019661D">
        <w:rPr>
          <w:rFonts w:ascii="Times New Roman" w:hAnsi="Times New Roman" w:cs="Times New Roman"/>
          <w:sz w:val="24"/>
          <w:szCs w:val="24"/>
        </w:rPr>
        <w:t xml:space="preserve"> г. п</w:t>
      </w:r>
      <w:r w:rsidR="00F25AC0" w:rsidRPr="0019661D">
        <w:rPr>
          <w:rFonts w:ascii="Times New Roman" w:hAnsi="Times New Roman" w:cs="Times New Roman"/>
          <w:sz w:val="24"/>
          <w:szCs w:val="24"/>
        </w:rPr>
        <w:t>оради използване на вътрешен транспорт за зареждане на Котел ПТ 10 с дървесен чипс</w:t>
      </w:r>
      <w:r w:rsidR="000C1B7B">
        <w:rPr>
          <w:rFonts w:ascii="Times New Roman" w:hAnsi="Times New Roman" w:cs="Times New Roman"/>
          <w:sz w:val="24"/>
          <w:szCs w:val="24"/>
        </w:rPr>
        <w:t xml:space="preserve"> и по-големият разход за горива на автомобилите, обслужващи отдел Пренос на ТЕ- причината са </w:t>
      </w:r>
      <w:r w:rsidR="00C77202">
        <w:rPr>
          <w:rFonts w:ascii="Times New Roman" w:hAnsi="Times New Roman" w:cs="Times New Roman"/>
          <w:sz w:val="24"/>
          <w:szCs w:val="24"/>
        </w:rPr>
        <w:t>честите</w:t>
      </w:r>
      <w:r w:rsidR="000C1B7B">
        <w:rPr>
          <w:rFonts w:ascii="Times New Roman" w:hAnsi="Times New Roman" w:cs="Times New Roman"/>
          <w:sz w:val="24"/>
          <w:szCs w:val="24"/>
        </w:rPr>
        <w:t xml:space="preserve"> аварии на топлопреносната мрежа. </w:t>
      </w:r>
    </w:p>
    <w:p w:rsidR="00C31746" w:rsidRDefault="00C31746" w:rsidP="00860C3E">
      <w:pPr>
        <w:spacing w:after="0"/>
        <w:jc w:val="both"/>
        <w:rPr>
          <w:rFonts w:ascii="Times New Roman" w:hAnsi="Times New Roman" w:cs="Times New Roman"/>
          <w:sz w:val="24"/>
          <w:szCs w:val="24"/>
        </w:rPr>
      </w:pPr>
    </w:p>
    <w:p w:rsidR="00F25AC0" w:rsidRPr="0019661D" w:rsidRDefault="00C06E0A" w:rsidP="00860C3E">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F25AC0" w:rsidRPr="0019661D">
        <w:rPr>
          <w:rFonts w:ascii="Times New Roman" w:hAnsi="Times New Roman" w:cs="Times New Roman"/>
          <w:b/>
          <w:sz w:val="24"/>
          <w:szCs w:val="24"/>
        </w:rPr>
        <w:t>.2</w:t>
      </w:r>
      <w:r w:rsidR="001745E4" w:rsidRPr="0019661D">
        <w:rPr>
          <w:rFonts w:ascii="Times New Roman" w:hAnsi="Times New Roman" w:cs="Times New Roman"/>
          <w:b/>
          <w:sz w:val="24"/>
          <w:szCs w:val="24"/>
        </w:rPr>
        <w:t xml:space="preserve">. Материали за текущо поддържане – </w:t>
      </w:r>
      <w:r w:rsidR="0075794D">
        <w:rPr>
          <w:rFonts w:ascii="Times New Roman" w:hAnsi="Times New Roman" w:cs="Times New Roman"/>
          <w:b/>
          <w:sz w:val="24"/>
          <w:szCs w:val="24"/>
        </w:rPr>
        <w:t>3</w:t>
      </w:r>
      <w:r w:rsidR="003704C9">
        <w:rPr>
          <w:rFonts w:ascii="Times New Roman" w:hAnsi="Times New Roman" w:cs="Times New Roman"/>
          <w:b/>
          <w:sz w:val="24"/>
          <w:szCs w:val="24"/>
        </w:rPr>
        <w:t>4</w:t>
      </w:r>
      <w:r w:rsidR="00AF278D">
        <w:rPr>
          <w:rFonts w:ascii="Times New Roman" w:hAnsi="Times New Roman" w:cs="Times New Roman"/>
          <w:b/>
          <w:sz w:val="24"/>
          <w:szCs w:val="24"/>
        </w:rPr>
        <w:t xml:space="preserve"> </w:t>
      </w:r>
      <w:r w:rsidR="001745E4" w:rsidRPr="0019661D">
        <w:rPr>
          <w:rFonts w:ascii="Times New Roman" w:hAnsi="Times New Roman" w:cs="Times New Roman"/>
          <w:b/>
          <w:sz w:val="24"/>
          <w:szCs w:val="24"/>
        </w:rPr>
        <w:t>х.лв.</w:t>
      </w:r>
    </w:p>
    <w:p w:rsidR="001745E4" w:rsidRPr="0019661D" w:rsidRDefault="00751D90" w:rsidP="00860C3E">
      <w:pPr>
        <w:spacing w:after="0"/>
        <w:jc w:val="both"/>
        <w:rPr>
          <w:rFonts w:ascii="Times New Roman" w:hAnsi="Times New Roman" w:cs="Times New Roman"/>
          <w:sz w:val="24"/>
          <w:szCs w:val="24"/>
        </w:rPr>
      </w:pPr>
      <w:r>
        <w:rPr>
          <w:rFonts w:ascii="Times New Roman" w:hAnsi="Times New Roman" w:cs="Times New Roman"/>
          <w:sz w:val="24"/>
          <w:szCs w:val="24"/>
        </w:rPr>
        <w:t xml:space="preserve">Разходите включват </w:t>
      </w:r>
      <w:r w:rsidR="001745E4" w:rsidRPr="0019661D">
        <w:rPr>
          <w:rFonts w:ascii="Times New Roman" w:hAnsi="Times New Roman" w:cs="Times New Roman"/>
          <w:sz w:val="24"/>
          <w:szCs w:val="24"/>
        </w:rPr>
        <w:t xml:space="preserve"> подмяната на резервни части на </w:t>
      </w:r>
      <w:r w:rsidR="00AF278D">
        <w:rPr>
          <w:rFonts w:ascii="Times New Roman" w:hAnsi="Times New Roman" w:cs="Times New Roman"/>
          <w:sz w:val="24"/>
          <w:szCs w:val="24"/>
        </w:rPr>
        <w:t xml:space="preserve"> производственото </w:t>
      </w:r>
      <w:r w:rsidR="001745E4" w:rsidRPr="0019661D">
        <w:rPr>
          <w:rFonts w:ascii="Times New Roman" w:hAnsi="Times New Roman" w:cs="Times New Roman"/>
          <w:sz w:val="24"/>
          <w:szCs w:val="24"/>
        </w:rPr>
        <w:t>оборудване</w:t>
      </w:r>
      <w:r w:rsidR="009D562D">
        <w:rPr>
          <w:rFonts w:ascii="Times New Roman" w:hAnsi="Times New Roman" w:cs="Times New Roman"/>
          <w:sz w:val="24"/>
          <w:szCs w:val="24"/>
        </w:rPr>
        <w:t xml:space="preserve"> и консумативи – масло за когенератора, свещи и др.</w:t>
      </w:r>
      <w:r w:rsidR="001745E4" w:rsidRPr="0019661D">
        <w:rPr>
          <w:rFonts w:ascii="Times New Roman" w:hAnsi="Times New Roman" w:cs="Times New Roman"/>
          <w:sz w:val="24"/>
          <w:szCs w:val="24"/>
        </w:rPr>
        <w:t xml:space="preserve"> </w:t>
      </w:r>
      <w:r w:rsidR="008B0F2F">
        <w:rPr>
          <w:rFonts w:ascii="Times New Roman" w:hAnsi="Times New Roman" w:cs="Times New Roman"/>
          <w:sz w:val="24"/>
          <w:szCs w:val="24"/>
        </w:rPr>
        <w:t>Завишението е</w:t>
      </w:r>
      <w:r w:rsidR="00C77202">
        <w:rPr>
          <w:rFonts w:ascii="Times New Roman" w:hAnsi="Times New Roman" w:cs="Times New Roman"/>
          <w:sz w:val="24"/>
          <w:szCs w:val="24"/>
        </w:rPr>
        <w:t xml:space="preserve"> в производството </w:t>
      </w:r>
      <w:r w:rsidR="00A112F8">
        <w:rPr>
          <w:rFonts w:ascii="Times New Roman" w:hAnsi="Times New Roman" w:cs="Times New Roman"/>
          <w:sz w:val="24"/>
          <w:szCs w:val="24"/>
        </w:rPr>
        <w:t xml:space="preserve"> в сравнение с отчетените за 20</w:t>
      </w:r>
      <w:r w:rsidR="003704C9">
        <w:rPr>
          <w:rFonts w:ascii="Times New Roman" w:hAnsi="Times New Roman" w:cs="Times New Roman"/>
          <w:sz w:val="24"/>
          <w:szCs w:val="24"/>
        </w:rPr>
        <w:t>20</w:t>
      </w:r>
      <w:r w:rsidR="00A112F8">
        <w:rPr>
          <w:rFonts w:ascii="Times New Roman" w:hAnsi="Times New Roman" w:cs="Times New Roman"/>
          <w:sz w:val="24"/>
          <w:szCs w:val="24"/>
        </w:rPr>
        <w:t>г.</w:t>
      </w:r>
      <w:r w:rsidR="0075794D">
        <w:rPr>
          <w:rFonts w:ascii="Times New Roman" w:hAnsi="Times New Roman" w:cs="Times New Roman"/>
          <w:sz w:val="24"/>
          <w:szCs w:val="24"/>
        </w:rPr>
        <w:t xml:space="preserve">, поради </w:t>
      </w:r>
      <w:r w:rsidR="00C77202">
        <w:rPr>
          <w:rFonts w:ascii="Times New Roman" w:hAnsi="Times New Roman" w:cs="Times New Roman"/>
          <w:sz w:val="24"/>
          <w:szCs w:val="24"/>
        </w:rPr>
        <w:t>честите аварии на Котел ПТ 10 и нуждата от текущ ремонт</w:t>
      </w:r>
      <w:r w:rsidR="0075794D">
        <w:rPr>
          <w:rFonts w:ascii="Times New Roman" w:hAnsi="Times New Roman" w:cs="Times New Roman"/>
          <w:sz w:val="24"/>
          <w:szCs w:val="24"/>
        </w:rPr>
        <w:t xml:space="preserve"> .</w:t>
      </w:r>
    </w:p>
    <w:p w:rsidR="00C77202" w:rsidRDefault="001745E4" w:rsidP="00860C3E">
      <w:pPr>
        <w:spacing w:after="0"/>
        <w:jc w:val="both"/>
        <w:rPr>
          <w:rFonts w:ascii="Times New Roman" w:hAnsi="Times New Roman" w:cs="Times New Roman"/>
          <w:sz w:val="24"/>
          <w:szCs w:val="24"/>
        </w:rPr>
      </w:pPr>
      <w:r w:rsidRPr="00BA4F8F">
        <w:rPr>
          <w:rFonts w:ascii="Times New Roman" w:hAnsi="Times New Roman" w:cs="Times New Roman"/>
          <w:sz w:val="24"/>
          <w:szCs w:val="24"/>
        </w:rPr>
        <w:t xml:space="preserve">В дейността „Пренос на ТЕ“ </w:t>
      </w:r>
      <w:r w:rsidR="009D562D">
        <w:rPr>
          <w:rFonts w:ascii="Times New Roman" w:hAnsi="Times New Roman" w:cs="Times New Roman"/>
          <w:sz w:val="24"/>
          <w:szCs w:val="24"/>
        </w:rPr>
        <w:t xml:space="preserve">разходите за материали за текущо поддържане са </w:t>
      </w:r>
      <w:r w:rsidRPr="00BA4F8F">
        <w:rPr>
          <w:rFonts w:ascii="Times New Roman" w:hAnsi="Times New Roman" w:cs="Times New Roman"/>
          <w:sz w:val="24"/>
          <w:szCs w:val="24"/>
        </w:rPr>
        <w:t xml:space="preserve"> свързан</w:t>
      </w:r>
      <w:r w:rsidR="009D562D">
        <w:rPr>
          <w:rFonts w:ascii="Times New Roman" w:hAnsi="Times New Roman" w:cs="Times New Roman"/>
          <w:sz w:val="24"/>
          <w:szCs w:val="24"/>
        </w:rPr>
        <w:t xml:space="preserve">и </w:t>
      </w:r>
      <w:r w:rsidRPr="00BA4F8F">
        <w:rPr>
          <w:rFonts w:ascii="Times New Roman" w:hAnsi="Times New Roman" w:cs="Times New Roman"/>
          <w:sz w:val="24"/>
          <w:szCs w:val="24"/>
        </w:rPr>
        <w:t xml:space="preserve"> с аварии по мрежата, която вече е много остаряла и се нуждае от основен ремонт.</w:t>
      </w:r>
      <w:r w:rsidR="00C77202">
        <w:rPr>
          <w:rFonts w:ascii="Times New Roman" w:hAnsi="Times New Roman" w:cs="Times New Roman"/>
          <w:sz w:val="24"/>
          <w:szCs w:val="24"/>
        </w:rPr>
        <w:t xml:space="preserve"> </w:t>
      </w:r>
    </w:p>
    <w:p w:rsidR="00D42C32" w:rsidRDefault="00D42C32" w:rsidP="00860C3E">
      <w:pPr>
        <w:spacing w:after="0"/>
        <w:jc w:val="both"/>
        <w:rPr>
          <w:rFonts w:ascii="Times New Roman" w:hAnsi="Times New Roman" w:cs="Times New Roman"/>
          <w:sz w:val="24"/>
          <w:szCs w:val="24"/>
        </w:rPr>
      </w:pPr>
    </w:p>
    <w:p w:rsidR="00C06E0A" w:rsidRPr="00BA4F8F" w:rsidRDefault="009A24F0" w:rsidP="00860C3E">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1745E4" w:rsidRPr="00BA4F8F">
        <w:rPr>
          <w:rFonts w:ascii="Times New Roman" w:hAnsi="Times New Roman" w:cs="Times New Roman"/>
          <w:b/>
          <w:sz w:val="24"/>
          <w:szCs w:val="24"/>
        </w:rPr>
        <w:t xml:space="preserve">.3.Въоръжена и противопожарна охрана – </w:t>
      </w:r>
      <w:r w:rsidR="00C77202">
        <w:rPr>
          <w:rFonts w:ascii="Times New Roman" w:hAnsi="Times New Roman" w:cs="Times New Roman"/>
          <w:b/>
          <w:sz w:val="24"/>
          <w:szCs w:val="24"/>
        </w:rPr>
        <w:t>42</w:t>
      </w:r>
      <w:r w:rsidR="00C06E0A" w:rsidRPr="00BA4F8F">
        <w:rPr>
          <w:rFonts w:ascii="Times New Roman" w:hAnsi="Times New Roman" w:cs="Times New Roman"/>
          <w:b/>
          <w:sz w:val="24"/>
          <w:szCs w:val="24"/>
        </w:rPr>
        <w:t xml:space="preserve"> х.лв.</w:t>
      </w:r>
    </w:p>
    <w:p w:rsidR="0075794D" w:rsidRDefault="0075794D" w:rsidP="00860C3E">
      <w:pPr>
        <w:spacing w:after="0"/>
        <w:jc w:val="both"/>
        <w:rPr>
          <w:rFonts w:ascii="Times New Roman" w:hAnsi="Times New Roman" w:cs="Times New Roman"/>
          <w:sz w:val="24"/>
          <w:szCs w:val="24"/>
        </w:rPr>
      </w:pPr>
      <w:r>
        <w:rPr>
          <w:rFonts w:ascii="Times New Roman" w:hAnsi="Times New Roman" w:cs="Times New Roman"/>
          <w:sz w:val="24"/>
          <w:szCs w:val="24"/>
        </w:rPr>
        <w:t xml:space="preserve">Отчетените разходи за въоръжена и противопожарна охрана са </w:t>
      </w:r>
      <w:r w:rsidR="00C77202">
        <w:rPr>
          <w:rFonts w:ascii="Times New Roman" w:hAnsi="Times New Roman" w:cs="Times New Roman"/>
          <w:sz w:val="24"/>
          <w:szCs w:val="24"/>
        </w:rPr>
        <w:t>увеличени в сравнение с 20</w:t>
      </w:r>
      <w:r w:rsidR="003704C9">
        <w:rPr>
          <w:rFonts w:ascii="Times New Roman" w:hAnsi="Times New Roman" w:cs="Times New Roman"/>
          <w:sz w:val="24"/>
          <w:szCs w:val="24"/>
        </w:rPr>
        <w:t>20</w:t>
      </w:r>
      <w:r w:rsidR="00C77202">
        <w:rPr>
          <w:rFonts w:ascii="Times New Roman" w:hAnsi="Times New Roman" w:cs="Times New Roman"/>
          <w:sz w:val="24"/>
          <w:szCs w:val="24"/>
        </w:rPr>
        <w:t>г.</w:t>
      </w:r>
      <w:r>
        <w:rPr>
          <w:rFonts w:ascii="Times New Roman" w:hAnsi="Times New Roman" w:cs="Times New Roman"/>
          <w:sz w:val="24"/>
          <w:szCs w:val="24"/>
        </w:rPr>
        <w:t xml:space="preserve">, поради </w:t>
      </w:r>
      <w:r w:rsidR="00CC7650">
        <w:rPr>
          <w:rFonts w:ascii="Times New Roman" w:hAnsi="Times New Roman" w:cs="Times New Roman"/>
          <w:sz w:val="24"/>
          <w:szCs w:val="24"/>
        </w:rPr>
        <w:t>промени в договора за денонощна физическа охрана, във връзка с новия размер на МРЗ за страната.</w:t>
      </w:r>
      <w:r>
        <w:rPr>
          <w:rFonts w:ascii="Times New Roman" w:hAnsi="Times New Roman" w:cs="Times New Roman"/>
          <w:sz w:val="24"/>
          <w:szCs w:val="24"/>
        </w:rPr>
        <w:t xml:space="preserve"> </w:t>
      </w:r>
    </w:p>
    <w:p w:rsidR="00C77202" w:rsidRPr="0019661D" w:rsidRDefault="00C77202" w:rsidP="00860C3E">
      <w:pPr>
        <w:spacing w:after="0"/>
        <w:jc w:val="both"/>
        <w:rPr>
          <w:rFonts w:ascii="Times New Roman" w:hAnsi="Times New Roman" w:cs="Times New Roman"/>
          <w:sz w:val="24"/>
          <w:szCs w:val="24"/>
        </w:rPr>
      </w:pPr>
    </w:p>
    <w:p w:rsidR="001745E4" w:rsidRPr="0019661D" w:rsidRDefault="009A24F0" w:rsidP="00860C3E">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1745E4" w:rsidRPr="0019661D">
        <w:rPr>
          <w:rFonts w:ascii="Times New Roman" w:hAnsi="Times New Roman" w:cs="Times New Roman"/>
          <w:b/>
          <w:sz w:val="24"/>
          <w:szCs w:val="24"/>
        </w:rPr>
        <w:t>.4. Разходи за наем включват:</w:t>
      </w:r>
    </w:p>
    <w:p w:rsidR="001745E4" w:rsidRPr="0019661D" w:rsidRDefault="001745E4"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1.Наем на „Газов генераторен комплект №7 – 5027/когенератор/ съгласно Договор за наем с „Топлофикация Бургас“ ЕАД </w:t>
      </w:r>
      <w:r w:rsidR="00EB2FA5">
        <w:rPr>
          <w:rFonts w:ascii="Times New Roman" w:hAnsi="Times New Roman" w:cs="Times New Roman"/>
          <w:sz w:val="24"/>
          <w:szCs w:val="24"/>
        </w:rPr>
        <w:t>.</w:t>
      </w:r>
    </w:p>
    <w:p w:rsidR="00832C99" w:rsidRPr="0019661D" w:rsidRDefault="00832C99" w:rsidP="00860C3E">
      <w:pPr>
        <w:spacing w:after="0"/>
        <w:jc w:val="both"/>
        <w:rPr>
          <w:rFonts w:ascii="Times New Roman" w:hAnsi="Times New Roman" w:cs="Times New Roman"/>
          <w:sz w:val="24"/>
          <w:szCs w:val="24"/>
        </w:rPr>
      </w:pPr>
    </w:p>
    <w:p w:rsidR="00096AD2" w:rsidRDefault="00832C99"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2.Наем  на   Телехендер  „ </w:t>
      </w:r>
      <w:r w:rsidRPr="0019661D">
        <w:rPr>
          <w:rFonts w:ascii="Times New Roman" w:hAnsi="Times New Roman" w:cs="Times New Roman"/>
          <w:sz w:val="24"/>
          <w:szCs w:val="24"/>
          <w:lang w:val="en-US"/>
        </w:rPr>
        <w:t>MANITU</w:t>
      </w:r>
      <w:r w:rsidRPr="0019661D">
        <w:rPr>
          <w:rFonts w:ascii="Times New Roman" w:hAnsi="Times New Roman" w:cs="Times New Roman"/>
          <w:sz w:val="24"/>
          <w:szCs w:val="24"/>
        </w:rPr>
        <w:t xml:space="preserve"> “ /телескопичен манипулатор / съгласно  Договор  от 01.02.2010</w:t>
      </w:r>
      <w:r w:rsidR="00844120" w:rsidRPr="0019661D">
        <w:rPr>
          <w:rFonts w:ascii="Times New Roman" w:hAnsi="Times New Roman" w:cs="Times New Roman"/>
          <w:sz w:val="24"/>
          <w:szCs w:val="24"/>
        </w:rPr>
        <w:t>г. с „МИНА Станянци“ АД гр.София.</w:t>
      </w:r>
      <w:r w:rsidR="003B5581">
        <w:rPr>
          <w:rFonts w:ascii="Times New Roman" w:hAnsi="Times New Roman" w:cs="Times New Roman"/>
          <w:sz w:val="24"/>
          <w:szCs w:val="24"/>
        </w:rPr>
        <w:t xml:space="preserve"> </w:t>
      </w:r>
      <w:r w:rsidR="00844120" w:rsidRPr="0019661D">
        <w:rPr>
          <w:rFonts w:ascii="Times New Roman" w:hAnsi="Times New Roman" w:cs="Times New Roman"/>
          <w:sz w:val="24"/>
          <w:szCs w:val="24"/>
        </w:rPr>
        <w:t xml:space="preserve">Използва се да зарежда биогориво в </w:t>
      </w:r>
      <w:r w:rsidR="00D42C32">
        <w:rPr>
          <w:rFonts w:ascii="Times New Roman" w:hAnsi="Times New Roman" w:cs="Times New Roman"/>
          <w:sz w:val="24"/>
          <w:szCs w:val="24"/>
        </w:rPr>
        <w:t>Котел ПТ 10</w:t>
      </w:r>
      <w:r w:rsidR="00844120" w:rsidRPr="0019661D">
        <w:rPr>
          <w:rFonts w:ascii="Times New Roman" w:hAnsi="Times New Roman" w:cs="Times New Roman"/>
          <w:sz w:val="24"/>
          <w:szCs w:val="24"/>
        </w:rPr>
        <w:t xml:space="preserve"> и като вътрешнозаводски транспорт</w:t>
      </w:r>
      <w:r w:rsidR="00912110">
        <w:rPr>
          <w:rFonts w:ascii="Times New Roman" w:hAnsi="Times New Roman" w:cs="Times New Roman"/>
          <w:sz w:val="24"/>
          <w:szCs w:val="24"/>
        </w:rPr>
        <w:t>.</w:t>
      </w:r>
    </w:p>
    <w:p w:rsidR="00912110" w:rsidRDefault="00912110" w:rsidP="00860C3E">
      <w:pPr>
        <w:spacing w:after="0"/>
        <w:jc w:val="both"/>
        <w:rPr>
          <w:rFonts w:ascii="Times New Roman" w:hAnsi="Times New Roman" w:cs="Times New Roman"/>
          <w:sz w:val="24"/>
          <w:szCs w:val="24"/>
        </w:rPr>
      </w:pPr>
    </w:p>
    <w:p w:rsidR="004E16DD" w:rsidRDefault="009A24F0" w:rsidP="00860C3E">
      <w:pPr>
        <w:spacing w:after="0"/>
        <w:jc w:val="both"/>
        <w:rPr>
          <w:rFonts w:ascii="Times New Roman" w:hAnsi="Times New Roman" w:cs="Times New Roman"/>
          <w:sz w:val="24"/>
          <w:szCs w:val="24"/>
        </w:rPr>
      </w:pPr>
      <w:r>
        <w:rPr>
          <w:rFonts w:ascii="Times New Roman" w:hAnsi="Times New Roman" w:cs="Times New Roman"/>
          <w:b/>
          <w:sz w:val="24"/>
          <w:szCs w:val="24"/>
        </w:rPr>
        <w:t>5</w:t>
      </w:r>
      <w:r w:rsidR="004E16DD" w:rsidRPr="0019661D">
        <w:rPr>
          <w:rFonts w:ascii="Times New Roman" w:hAnsi="Times New Roman" w:cs="Times New Roman"/>
          <w:b/>
          <w:sz w:val="24"/>
          <w:szCs w:val="24"/>
        </w:rPr>
        <w:t>.</w:t>
      </w:r>
      <w:r w:rsidR="003B5581">
        <w:rPr>
          <w:rFonts w:ascii="Times New Roman" w:hAnsi="Times New Roman" w:cs="Times New Roman"/>
          <w:b/>
          <w:sz w:val="24"/>
          <w:szCs w:val="24"/>
        </w:rPr>
        <w:t>5</w:t>
      </w:r>
      <w:r w:rsidR="004E16DD" w:rsidRPr="0019661D">
        <w:rPr>
          <w:rFonts w:ascii="Times New Roman" w:hAnsi="Times New Roman" w:cs="Times New Roman"/>
          <w:b/>
          <w:sz w:val="24"/>
          <w:szCs w:val="24"/>
        </w:rPr>
        <w:t>.</w:t>
      </w:r>
      <w:r w:rsidR="00AE681B">
        <w:rPr>
          <w:rFonts w:ascii="Times New Roman" w:hAnsi="Times New Roman" w:cs="Times New Roman"/>
          <w:b/>
          <w:sz w:val="24"/>
          <w:szCs w:val="24"/>
        </w:rPr>
        <w:t xml:space="preserve"> Безплатна храна съгласно нормативен акт – Безплатна хра</w:t>
      </w:r>
      <w:r w:rsidR="00737950">
        <w:rPr>
          <w:rFonts w:ascii="Times New Roman" w:hAnsi="Times New Roman" w:cs="Times New Roman"/>
          <w:b/>
          <w:sz w:val="24"/>
          <w:szCs w:val="24"/>
        </w:rPr>
        <w:t>на за работниците по Наредба 11.</w:t>
      </w:r>
    </w:p>
    <w:p w:rsidR="00AE681B" w:rsidRPr="00AE681B" w:rsidRDefault="00AE681B" w:rsidP="00860C3E">
      <w:pPr>
        <w:spacing w:after="0"/>
        <w:jc w:val="both"/>
        <w:rPr>
          <w:rFonts w:ascii="Times New Roman" w:hAnsi="Times New Roman" w:cs="Times New Roman"/>
          <w:sz w:val="24"/>
          <w:szCs w:val="24"/>
        </w:rPr>
      </w:pPr>
    </w:p>
    <w:p w:rsidR="004E16DD" w:rsidRPr="0019661D" w:rsidRDefault="009A24F0" w:rsidP="00860C3E">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4E16DD" w:rsidRPr="0019661D">
        <w:rPr>
          <w:rFonts w:ascii="Times New Roman" w:hAnsi="Times New Roman" w:cs="Times New Roman"/>
          <w:b/>
          <w:sz w:val="24"/>
          <w:szCs w:val="24"/>
        </w:rPr>
        <w:t>.</w:t>
      </w:r>
      <w:r>
        <w:rPr>
          <w:rFonts w:ascii="Times New Roman" w:hAnsi="Times New Roman" w:cs="Times New Roman"/>
          <w:b/>
          <w:sz w:val="24"/>
          <w:szCs w:val="24"/>
        </w:rPr>
        <w:t>6</w:t>
      </w:r>
      <w:r w:rsidR="004E16DD" w:rsidRPr="0019661D">
        <w:rPr>
          <w:rFonts w:ascii="Times New Roman" w:hAnsi="Times New Roman" w:cs="Times New Roman"/>
          <w:b/>
          <w:sz w:val="24"/>
          <w:szCs w:val="24"/>
        </w:rPr>
        <w:t xml:space="preserve">.Разходи за екология </w:t>
      </w:r>
      <w:r w:rsidR="00EF2F00">
        <w:rPr>
          <w:rFonts w:ascii="Times New Roman" w:hAnsi="Times New Roman" w:cs="Times New Roman"/>
          <w:b/>
          <w:sz w:val="24"/>
          <w:szCs w:val="24"/>
        </w:rPr>
        <w:t xml:space="preserve">- </w:t>
      </w:r>
      <w:r w:rsidR="003704C9">
        <w:rPr>
          <w:rFonts w:ascii="Times New Roman" w:hAnsi="Times New Roman" w:cs="Times New Roman"/>
          <w:b/>
          <w:sz w:val="24"/>
          <w:szCs w:val="24"/>
        </w:rPr>
        <w:t>19</w:t>
      </w:r>
      <w:r w:rsidR="00CC7650">
        <w:rPr>
          <w:rFonts w:ascii="Times New Roman" w:hAnsi="Times New Roman" w:cs="Times New Roman"/>
          <w:b/>
          <w:sz w:val="24"/>
          <w:szCs w:val="24"/>
        </w:rPr>
        <w:t xml:space="preserve"> х.лв, </w:t>
      </w:r>
      <w:r w:rsidR="004E16DD" w:rsidRPr="0019661D">
        <w:rPr>
          <w:rFonts w:ascii="Times New Roman" w:hAnsi="Times New Roman" w:cs="Times New Roman"/>
          <w:b/>
          <w:sz w:val="24"/>
          <w:szCs w:val="24"/>
        </w:rPr>
        <w:t>включват</w:t>
      </w:r>
      <w:r w:rsidR="00EF2F00">
        <w:rPr>
          <w:rFonts w:ascii="Times New Roman" w:hAnsi="Times New Roman" w:cs="Times New Roman"/>
          <w:b/>
          <w:sz w:val="24"/>
          <w:szCs w:val="24"/>
        </w:rPr>
        <w:t>:</w:t>
      </w:r>
    </w:p>
    <w:p w:rsidR="00C77202" w:rsidRDefault="00AB53C8"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Верификация годишни доклади емисии парникови газове, във връзка с участие в Европейска схема на търговия с квоти на емисии парникови газове </w:t>
      </w:r>
      <w:r w:rsidR="00C77202">
        <w:rPr>
          <w:rFonts w:ascii="Times New Roman" w:hAnsi="Times New Roman" w:cs="Times New Roman"/>
          <w:sz w:val="24"/>
          <w:szCs w:val="24"/>
        </w:rPr>
        <w:t>и т</w:t>
      </w:r>
      <w:r w:rsidRPr="0019661D">
        <w:rPr>
          <w:rFonts w:ascii="Times New Roman" w:hAnsi="Times New Roman" w:cs="Times New Roman"/>
          <w:sz w:val="24"/>
          <w:szCs w:val="24"/>
        </w:rPr>
        <w:t xml:space="preserve">акса </w:t>
      </w:r>
      <w:r w:rsidR="00C77202">
        <w:rPr>
          <w:rFonts w:ascii="Times New Roman" w:hAnsi="Times New Roman" w:cs="Times New Roman"/>
          <w:sz w:val="24"/>
          <w:szCs w:val="24"/>
        </w:rPr>
        <w:t>з</w:t>
      </w:r>
      <w:r w:rsidRPr="0019661D">
        <w:rPr>
          <w:rFonts w:ascii="Times New Roman" w:hAnsi="Times New Roman" w:cs="Times New Roman"/>
          <w:sz w:val="24"/>
          <w:szCs w:val="24"/>
        </w:rPr>
        <w:t>а депониране на отпадъци</w:t>
      </w:r>
      <w:r w:rsidR="00C77202">
        <w:rPr>
          <w:rFonts w:ascii="Times New Roman" w:hAnsi="Times New Roman" w:cs="Times New Roman"/>
          <w:sz w:val="24"/>
          <w:szCs w:val="24"/>
        </w:rPr>
        <w:t xml:space="preserve"> от Котел ПТ 10.</w:t>
      </w:r>
      <w:r w:rsidR="00CC7650">
        <w:rPr>
          <w:rFonts w:ascii="Times New Roman" w:hAnsi="Times New Roman" w:cs="Times New Roman"/>
          <w:sz w:val="24"/>
          <w:szCs w:val="24"/>
        </w:rPr>
        <w:t xml:space="preserve"> Таксите за депониране на отпадъци са завишени, съгл. действащата нормативна уредба.</w:t>
      </w:r>
    </w:p>
    <w:p w:rsidR="00AB53C8" w:rsidRPr="0019661D" w:rsidRDefault="00AB53C8" w:rsidP="00860C3E">
      <w:pPr>
        <w:spacing w:after="0"/>
        <w:jc w:val="both"/>
        <w:rPr>
          <w:rFonts w:ascii="Times New Roman" w:hAnsi="Times New Roman" w:cs="Times New Roman"/>
          <w:b/>
          <w:sz w:val="24"/>
          <w:szCs w:val="24"/>
        </w:rPr>
      </w:pPr>
      <w:r w:rsidRPr="0019661D">
        <w:rPr>
          <w:rFonts w:ascii="Times New Roman" w:hAnsi="Times New Roman" w:cs="Times New Roman"/>
          <w:sz w:val="24"/>
          <w:szCs w:val="24"/>
        </w:rPr>
        <w:t xml:space="preserve">                                                      </w:t>
      </w:r>
      <w:r w:rsidR="00190FD7">
        <w:rPr>
          <w:rFonts w:ascii="Times New Roman" w:hAnsi="Times New Roman" w:cs="Times New Roman"/>
          <w:sz w:val="24"/>
          <w:szCs w:val="24"/>
        </w:rPr>
        <w:t xml:space="preserve">  </w:t>
      </w:r>
      <w:r w:rsidR="00912110">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912110">
        <w:rPr>
          <w:rFonts w:ascii="Times New Roman" w:hAnsi="Times New Roman" w:cs="Times New Roman"/>
          <w:sz w:val="24"/>
          <w:szCs w:val="24"/>
        </w:rPr>
        <w:t xml:space="preserve"> </w:t>
      </w:r>
    </w:p>
    <w:p w:rsidR="00AB53C8" w:rsidRPr="0019661D" w:rsidRDefault="00AB53C8"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lang w:val="en-US"/>
        </w:rPr>
        <w:t>II</w:t>
      </w:r>
      <w:r w:rsidRPr="0019661D">
        <w:rPr>
          <w:rFonts w:ascii="Times New Roman" w:hAnsi="Times New Roman" w:cs="Times New Roman"/>
          <w:sz w:val="24"/>
          <w:szCs w:val="24"/>
        </w:rPr>
        <w:t>.ПРИХОДИ ОТ ПРИСЪЕДИНЯВАНЕ И УСЛУГИ.</w:t>
      </w:r>
    </w:p>
    <w:p w:rsidR="00AB53C8" w:rsidRPr="0019661D" w:rsidRDefault="00AB53C8"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Не са прогнозирани приходи от присъединяване на нови потребители,</w:t>
      </w:r>
      <w:r w:rsidR="008E3904">
        <w:rPr>
          <w:rFonts w:ascii="Times New Roman" w:hAnsi="Times New Roman" w:cs="Times New Roman"/>
          <w:sz w:val="24"/>
          <w:szCs w:val="24"/>
          <w:lang w:val="en-US"/>
        </w:rPr>
        <w:t xml:space="preserve"> </w:t>
      </w:r>
      <w:r w:rsidRPr="0019661D">
        <w:rPr>
          <w:rFonts w:ascii="Times New Roman" w:hAnsi="Times New Roman" w:cs="Times New Roman"/>
          <w:sz w:val="24"/>
          <w:szCs w:val="24"/>
        </w:rPr>
        <w:t>защото от няколко години няма такива.</w:t>
      </w:r>
    </w:p>
    <w:p w:rsidR="0017044E" w:rsidRPr="0019661D" w:rsidRDefault="0017044E" w:rsidP="00860C3E">
      <w:pPr>
        <w:spacing w:after="0"/>
        <w:jc w:val="both"/>
        <w:rPr>
          <w:rFonts w:ascii="Times New Roman" w:hAnsi="Times New Roman" w:cs="Times New Roman"/>
          <w:sz w:val="24"/>
          <w:szCs w:val="24"/>
        </w:rPr>
      </w:pPr>
    </w:p>
    <w:p w:rsidR="0017044E" w:rsidRDefault="0017044E"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lang w:val="en-US"/>
        </w:rPr>
        <w:t>III</w:t>
      </w:r>
      <w:r w:rsidRPr="0019661D">
        <w:rPr>
          <w:rFonts w:ascii="Times New Roman" w:hAnsi="Times New Roman" w:cs="Times New Roman"/>
          <w:sz w:val="24"/>
          <w:szCs w:val="24"/>
        </w:rPr>
        <w:t>.ПРОМЕНЛИВИ РАЗХОДИ</w:t>
      </w:r>
    </w:p>
    <w:p w:rsidR="00ED0CC2" w:rsidRDefault="00ED0CC2" w:rsidP="00860C3E">
      <w:pPr>
        <w:spacing w:after="0"/>
        <w:jc w:val="both"/>
        <w:rPr>
          <w:rFonts w:ascii="Times New Roman" w:hAnsi="Times New Roman" w:cs="Times New Roman"/>
          <w:b/>
          <w:i/>
          <w:sz w:val="24"/>
          <w:szCs w:val="24"/>
        </w:rPr>
      </w:pPr>
    </w:p>
    <w:p w:rsidR="0017044E" w:rsidRDefault="00263C30" w:rsidP="00860C3E">
      <w:pPr>
        <w:spacing w:after="0"/>
        <w:jc w:val="both"/>
        <w:rPr>
          <w:rFonts w:ascii="Times New Roman" w:hAnsi="Times New Roman" w:cs="Times New Roman"/>
          <w:b/>
          <w:i/>
          <w:sz w:val="24"/>
          <w:szCs w:val="24"/>
        </w:rPr>
      </w:pPr>
      <w:r w:rsidRPr="00263C30">
        <w:rPr>
          <w:rFonts w:ascii="Times New Roman" w:hAnsi="Times New Roman" w:cs="Times New Roman"/>
          <w:b/>
          <w:i/>
          <w:sz w:val="24"/>
          <w:szCs w:val="24"/>
        </w:rPr>
        <w:t>Разходи за вода</w:t>
      </w:r>
    </w:p>
    <w:p w:rsidR="00A10A54" w:rsidRPr="00263C30" w:rsidRDefault="00A10A54" w:rsidP="00860C3E">
      <w:pPr>
        <w:spacing w:after="0"/>
        <w:jc w:val="both"/>
        <w:rPr>
          <w:rFonts w:ascii="Times New Roman" w:hAnsi="Times New Roman" w:cs="Times New Roman"/>
          <w:b/>
          <w:i/>
          <w:sz w:val="24"/>
          <w:szCs w:val="24"/>
        </w:rPr>
      </w:pPr>
    </w:p>
    <w:p w:rsidR="0017044E" w:rsidRPr="00F01DCD" w:rsidRDefault="0017044E" w:rsidP="00860C3E">
      <w:pPr>
        <w:spacing w:after="0"/>
        <w:jc w:val="both"/>
        <w:rPr>
          <w:rFonts w:ascii="Times New Roman" w:hAnsi="Times New Roman" w:cs="Times New Roman"/>
          <w:sz w:val="24"/>
          <w:szCs w:val="24"/>
        </w:rPr>
      </w:pPr>
      <w:r w:rsidRPr="00F01DCD">
        <w:rPr>
          <w:rFonts w:ascii="Times New Roman" w:hAnsi="Times New Roman" w:cs="Times New Roman"/>
          <w:sz w:val="24"/>
          <w:szCs w:val="24"/>
        </w:rPr>
        <w:t xml:space="preserve">Отчетените разходи </w:t>
      </w:r>
      <w:r w:rsidR="00B434E8">
        <w:rPr>
          <w:rFonts w:ascii="Times New Roman" w:hAnsi="Times New Roman" w:cs="Times New Roman"/>
          <w:sz w:val="24"/>
          <w:szCs w:val="24"/>
        </w:rPr>
        <w:t xml:space="preserve">общо </w:t>
      </w:r>
      <w:r w:rsidRPr="00F01DCD">
        <w:rPr>
          <w:rFonts w:ascii="Times New Roman" w:hAnsi="Times New Roman" w:cs="Times New Roman"/>
          <w:sz w:val="24"/>
          <w:szCs w:val="24"/>
        </w:rPr>
        <w:t xml:space="preserve">за вода </w:t>
      </w:r>
      <w:r w:rsidR="00B434E8">
        <w:rPr>
          <w:rFonts w:ascii="Times New Roman" w:hAnsi="Times New Roman" w:cs="Times New Roman"/>
          <w:sz w:val="24"/>
          <w:szCs w:val="24"/>
        </w:rPr>
        <w:t xml:space="preserve">за 2020г. са 344 х.лв., от които </w:t>
      </w:r>
      <w:r w:rsidR="00EF2F00">
        <w:rPr>
          <w:rFonts w:ascii="Times New Roman" w:hAnsi="Times New Roman" w:cs="Times New Roman"/>
          <w:sz w:val="24"/>
          <w:szCs w:val="24"/>
        </w:rPr>
        <w:t>в</w:t>
      </w:r>
      <w:r w:rsidR="00B434E8">
        <w:rPr>
          <w:rFonts w:ascii="Times New Roman" w:hAnsi="Times New Roman" w:cs="Times New Roman"/>
          <w:sz w:val="24"/>
          <w:szCs w:val="24"/>
        </w:rPr>
        <w:t xml:space="preserve"> производство </w:t>
      </w:r>
      <w:r w:rsidR="003704C9">
        <w:rPr>
          <w:rFonts w:ascii="Times New Roman" w:hAnsi="Times New Roman" w:cs="Times New Roman"/>
          <w:sz w:val="24"/>
          <w:szCs w:val="24"/>
        </w:rPr>
        <w:t>46</w:t>
      </w:r>
      <w:r w:rsidRPr="00CC7650">
        <w:rPr>
          <w:rFonts w:ascii="Times New Roman" w:hAnsi="Times New Roman" w:cs="Times New Roman"/>
          <w:b/>
          <w:sz w:val="24"/>
          <w:szCs w:val="24"/>
        </w:rPr>
        <w:t xml:space="preserve"> </w:t>
      </w:r>
      <w:r w:rsidRPr="003704C9">
        <w:rPr>
          <w:rFonts w:ascii="Times New Roman" w:hAnsi="Times New Roman" w:cs="Times New Roman"/>
          <w:sz w:val="24"/>
          <w:szCs w:val="24"/>
        </w:rPr>
        <w:t>х.лв</w:t>
      </w:r>
      <w:r w:rsidRPr="00F01DCD">
        <w:rPr>
          <w:rFonts w:ascii="Times New Roman" w:hAnsi="Times New Roman" w:cs="Times New Roman"/>
          <w:b/>
          <w:sz w:val="24"/>
          <w:szCs w:val="24"/>
        </w:rPr>
        <w:t>.</w:t>
      </w:r>
    </w:p>
    <w:p w:rsidR="00F1765F" w:rsidRDefault="00F1765F"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За ценовия период 01.07.20</w:t>
      </w:r>
      <w:r w:rsidR="00CC7650">
        <w:rPr>
          <w:rFonts w:ascii="Times New Roman" w:hAnsi="Times New Roman" w:cs="Times New Roman"/>
          <w:b/>
          <w:sz w:val="24"/>
          <w:szCs w:val="24"/>
        </w:rPr>
        <w:t>2</w:t>
      </w:r>
      <w:r w:rsidR="003704C9">
        <w:rPr>
          <w:rFonts w:ascii="Times New Roman" w:hAnsi="Times New Roman" w:cs="Times New Roman"/>
          <w:b/>
          <w:sz w:val="24"/>
          <w:szCs w:val="24"/>
        </w:rPr>
        <w:t>1</w:t>
      </w:r>
      <w:r w:rsidRPr="0019661D">
        <w:rPr>
          <w:rFonts w:ascii="Times New Roman" w:hAnsi="Times New Roman" w:cs="Times New Roman"/>
          <w:b/>
          <w:sz w:val="24"/>
          <w:szCs w:val="24"/>
        </w:rPr>
        <w:t>г.-30.06.20</w:t>
      </w:r>
      <w:r w:rsidR="00CC4718">
        <w:rPr>
          <w:rFonts w:ascii="Times New Roman" w:hAnsi="Times New Roman" w:cs="Times New Roman"/>
          <w:b/>
          <w:sz w:val="24"/>
          <w:szCs w:val="24"/>
        </w:rPr>
        <w:t>2</w:t>
      </w:r>
      <w:r w:rsidR="003704C9">
        <w:rPr>
          <w:rFonts w:ascii="Times New Roman" w:hAnsi="Times New Roman" w:cs="Times New Roman"/>
          <w:b/>
          <w:sz w:val="24"/>
          <w:szCs w:val="24"/>
        </w:rPr>
        <w:t>2</w:t>
      </w:r>
      <w:r w:rsidRPr="0019661D">
        <w:rPr>
          <w:rFonts w:ascii="Times New Roman" w:hAnsi="Times New Roman" w:cs="Times New Roman"/>
          <w:b/>
          <w:sz w:val="24"/>
          <w:szCs w:val="24"/>
        </w:rPr>
        <w:t>г. разходите за вода в производство</w:t>
      </w:r>
      <w:r w:rsidR="00CC7650">
        <w:rPr>
          <w:rFonts w:ascii="Times New Roman" w:hAnsi="Times New Roman" w:cs="Times New Roman"/>
          <w:b/>
          <w:sz w:val="24"/>
          <w:szCs w:val="24"/>
        </w:rPr>
        <w:t>то са завишени,</w:t>
      </w:r>
      <w:r w:rsidRPr="0019661D">
        <w:rPr>
          <w:rFonts w:ascii="Times New Roman" w:hAnsi="Times New Roman" w:cs="Times New Roman"/>
          <w:b/>
          <w:sz w:val="24"/>
          <w:szCs w:val="24"/>
        </w:rPr>
        <w:t xml:space="preserve"> във връзка с въвеждането на Котел ПТ 10 в действие – за технологични нужди – очистване на димни газове от прах чрез воден скубер</w:t>
      </w:r>
      <w:r w:rsidR="00CC4718">
        <w:rPr>
          <w:rFonts w:ascii="Times New Roman" w:hAnsi="Times New Roman" w:cs="Times New Roman"/>
          <w:b/>
          <w:sz w:val="24"/>
          <w:szCs w:val="24"/>
        </w:rPr>
        <w:t>.</w:t>
      </w:r>
    </w:p>
    <w:p w:rsidR="00CC4718" w:rsidRDefault="00CC4718" w:rsidP="00860C3E">
      <w:pPr>
        <w:spacing w:after="0"/>
        <w:jc w:val="both"/>
        <w:rPr>
          <w:rFonts w:ascii="Times New Roman" w:hAnsi="Times New Roman" w:cs="Times New Roman"/>
          <w:b/>
          <w:sz w:val="24"/>
          <w:szCs w:val="24"/>
        </w:rPr>
      </w:pPr>
    </w:p>
    <w:p w:rsidR="00CC4718" w:rsidRPr="00CC4718" w:rsidRDefault="00CC4718" w:rsidP="00860C3E">
      <w:pPr>
        <w:spacing w:after="0"/>
        <w:jc w:val="both"/>
        <w:rPr>
          <w:rFonts w:ascii="Times New Roman" w:hAnsi="Times New Roman" w:cs="Times New Roman"/>
          <w:i/>
          <w:sz w:val="24"/>
          <w:szCs w:val="24"/>
        </w:rPr>
      </w:pPr>
      <w:r w:rsidRPr="00CC4718">
        <w:rPr>
          <w:rFonts w:ascii="Times New Roman" w:hAnsi="Times New Roman" w:cs="Times New Roman"/>
          <w:i/>
          <w:sz w:val="24"/>
          <w:szCs w:val="24"/>
        </w:rPr>
        <w:t>„Топлофикация ВТ“ АД ползва питейна вода от В и К“ Йовковци“ ООД за технологични нужди.</w:t>
      </w:r>
    </w:p>
    <w:p w:rsidR="00F1765F" w:rsidRPr="0019661D" w:rsidRDefault="00F1765F" w:rsidP="00860C3E">
      <w:pPr>
        <w:spacing w:after="0"/>
        <w:jc w:val="both"/>
        <w:rPr>
          <w:rFonts w:ascii="Times New Roman" w:hAnsi="Times New Roman" w:cs="Times New Roman"/>
          <w:b/>
          <w:sz w:val="24"/>
          <w:szCs w:val="24"/>
        </w:rPr>
      </w:pPr>
    </w:p>
    <w:p w:rsidR="00D03996" w:rsidRDefault="00F1765F" w:rsidP="00860C3E">
      <w:pPr>
        <w:spacing w:after="0"/>
        <w:jc w:val="both"/>
        <w:rPr>
          <w:rFonts w:ascii="Times New Roman" w:hAnsi="Times New Roman" w:cs="Times New Roman"/>
          <w:b/>
          <w:sz w:val="24"/>
          <w:szCs w:val="24"/>
        </w:rPr>
      </w:pPr>
      <w:r w:rsidRPr="004A1052">
        <w:rPr>
          <w:rFonts w:ascii="Times New Roman" w:hAnsi="Times New Roman" w:cs="Times New Roman"/>
          <w:b/>
          <w:sz w:val="24"/>
          <w:szCs w:val="24"/>
        </w:rPr>
        <w:t xml:space="preserve">Разходите за акциз </w:t>
      </w:r>
    </w:p>
    <w:p w:rsidR="00A10A54" w:rsidRDefault="00A10A54" w:rsidP="00860C3E">
      <w:pPr>
        <w:spacing w:after="0"/>
        <w:jc w:val="both"/>
        <w:rPr>
          <w:rFonts w:ascii="Times New Roman" w:hAnsi="Times New Roman" w:cs="Times New Roman"/>
          <w:b/>
          <w:sz w:val="24"/>
          <w:szCs w:val="24"/>
        </w:rPr>
      </w:pPr>
    </w:p>
    <w:p w:rsidR="004A1052" w:rsidRPr="00D03996" w:rsidRDefault="00D03996" w:rsidP="00860C3E">
      <w:pPr>
        <w:spacing w:after="0"/>
        <w:jc w:val="both"/>
        <w:rPr>
          <w:rFonts w:ascii="Times New Roman" w:hAnsi="Times New Roman" w:cs="Times New Roman"/>
          <w:sz w:val="24"/>
          <w:szCs w:val="24"/>
        </w:rPr>
      </w:pPr>
      <w:r w:rsidRPr="00D03996">
        <w:rPr>
          <w:rFonts w:ascii="Times New Roman" w:hAnsi="Times New Roman" w:cs="Times New Roman"/>
          <w:sz w:val="24"/>
          <w:szCs w:val="24"/>
        </w:rPr>
        <w:t xml:space="preserve">Разходите за акциз </w:t>
      </w:r>
      <w:r w:rsidR="00F1765F" w:rsidRPr="00D03996">
        <w:rPr>
          <w:rFonts w:ascii="Times New Roman" w:hAnsi="Times New Roman" w:cs="Times New Roman"/>
          <w:sz w:val="24"/>
          <w:szCs w:val="24"/>
        </w:rPr>
        <w:t>за 20</w:t>
      </w:r>
      <w:r w:rsidR="003704C9">
        <w:rPr>
          <w:rFonts w:ascii="Times New Roman" w:hAnsi="Times New Roman" w:cs="Times New Roman"/>
          <w:sz w:val="24"/>
          <w:szCs w:val="24"/>
        </w:rPr>
        <w:t>20</w:t>
      </w:r>
      <w:r w:rsidR="00F1765F" w:rsidRPr="00D03996">
        <w:rPr>
          <w:rFonts w:ascii="Times New Roman" w:hAnsi="Times New Roman" w:cs="Times New Roman"/>
          <w:sz w:val="24"/>
          <w:szCs w:val="24"/>
        </w:rPr>
        <w:t xml:space="preserve">г. са </w:t>
      </w:r>
      <w:r w:rsidR="003704C9">
        <w:rPr>
          <w:rFonts w:ascii="Times New Roman" w:hAnsi="Times New Roman" w:cs="Times New Roman"/>
          <w:sz w:val="24"/>
          <w:szCs w:val="24"/>
        </w:rPr>
        <w:t>159</w:t>
      </w:r>
      <w:r w:rsidR="00FD5951">
        <w:rPr>
          <w:rFonts w:ascii="Times New Roman" w:hAnsi="Times New Roman" w:cs="Times New Roman"/>
          <w:sz w:val="24"/>
          <w:szCs w:val="24"/>
        </w:rPr>
        <w:t xml:space="preserve"> </w:t>
      </w:r>
      <w:r w:rsidR="00F1765F" w:rsidRPr="00D03996">
        <w:rPr>
          <w:rFonts w:ascii="Times New Roman" w:hAnsi="Times New Roman" w:cs="Times New Roman"/>
          <w:sz w:val="24"/>
          <w:szCs w:val="24"/>
        </w:rPr>
        <w:t>х.лв.</w:t>
      </w:r>
    </w:p>
    <w:p w:rsidR="00014C27" w:rsidRPr="00837064" w:rsidRDefault="004A1052" w:rsidP="00860C3E">
      <w:pPr>
        <w:spacing w:after="0"/>
        <w:jc w:val="both"/>
        <w:rPr>
          <w:rFonts w:ascii="Times New Roman" w:hAnsi="Times New Roman" w:cs="Times New Roman"/>
          <w:sz w:val="24"/>
          <w:szCs w:val="24"/>
        </w:rPr>
      </w:pPr>
      <w:r w:rsidRPr="00837064">
        <w:rPr>
          <w:rFonts w:ascii="Times New Roman" w:hAnsi="Times New Roman" w:cs="Times New Roman"/>
          <w:sz w:val="24"/>
          <w:szCs w:val="24"/>
        </w:rPr>
        <w:t>През ценовия период 01.07.20</w:t>
      </w:r>
      <w:r w:rsidR="003E490B">
        <w:rPr>
          <w:rFonts w:ascii="Times New Roman" w:hAnsi="Times New Roman" w:cs="Times New Roman"/>
          <w:sz w:val="24"/>
          <w:szCs w:val="24"/>
        </w:rPr>
        <w:t>2</w:t>
      </w:r>
      <w:r w:rsidR="003704C9">
        <w:rPr>
          <w:rFonts w:ascii="Times New Roman" w:hAnsi="Times New Roman" w:cs="Times New Roman"/>
          <w:sz w:val="24"/>
          <w:szCs w:val="24"/>
        </w:rPr>
        <w:t>1</w:t>
      </w:r>
      <w:r w:rsidRPr="00837064">
        <w:rPr>
          <w:rFonts w:ascii="Times New Roman" w:hAnsi="Times New Roman" w:cs="Times New Roman"/>
          <w:sz w:val="24"/>
          <w:szCs w:val="24"/>
        </w:rPr>
        <w:t>г.- 30.06.20</w:t>
      </w:r>
      <w:r w:rsidR="00CC4718">
        <w:rPr>
          <w:rFonts w:ascii="Times New Roman" w:hAnsi="Times New Roman" w:cs="Times New Roman"/>
          <w:sz w:val="24"/>
          <w:szCs w:val="24"/>
        </w:rPr>
        <w:t>2</w:t>
      </w:r>
      <w:r w:rsidR="003704C9">
        <w:rPr>
          <w:rFonts w:ascii="Times New Roman" w:hAnsi="Times New Roman" w:cs="Times New Roman"/>
          <w:sz w:val="24"/>
          <w:szCs w:val="24"/>
        </w:rPr>
        <w:t>2</w:t>
      </w:r>
      <w:r w:rsidRPr="00837064">
        <w:rPr>
          <w:rFonts w:ascii="Times New Roman" w:hAnsi="Times New Roman" w:cs="Times New Roman"/>
          <w:sz w:val="24"/>
          <w:szCs w:val="24"/>
        </w:rPr>
        <w:t xml:space="preserve">г.разходите за акциз са </w:t>
      </w:r>
      <w:r w:rsidR="00837064" w:rsidRPr="00837064">
        <w:rPr>
          <w:rFonts w:ascii="Times New Roman" w:hAnsi="Times New Roman" w:cs="Times New Roman"/>
          <w:sz w:val="24"/>
          <w:szCs w:val="24"/>
        </w:rPr>
        <w:t>1</w:t>
      </w:r>
      <w:r w:rsidR="003E490B">
        <w:rPr>
          <w:rFonts w:ascii="Times New Roman" w:hAnsi="Times New Roman" w:cs="Times New Roman"/>
          <w:sz w:val="24"/>
          <w:szCs w:val="24"/>
        </w:rPr>
        <w:t>7</w:t>
      </w:r>
      <w:r w:rsidR="003704C9">
        <w:rPr>
          <w:rFonts w:ascii="Times New Roman" w:hAnsi="Times New Roman" w:cs="Times New Roman"/>
          <w:sz w:val="24"/>
          <w:szCs w:val="24"/>
        </w:rPr>
        <w:t>3</w:t>
      </w:r>
      <w:r w:rsidR="003E490B">
        <w:rPr>
          <w:rFonts w:ascii="Times New Roman" w:hAnsi="Times New Roman" w:cs="Times New Roman"/>
          <w:sz w:val="24"/>
          <w:szCs w:val="24"/>
        </w:rPr>
        <w:t xml:space="preserve"> </w:t>
      </w:r>
      <w:r w:rsidR="004E68BF" w:rsidRPr="00837064">
        <w:rPr>
          <w:rFonts w:ascii="Times New Roman" w:hAnsi="Times New Roman" w:cs="Times New Roman"/>
          <w:sz w:val="24"/>
          <w:szCs w:val="24"/>
        </w:rPr>
        <w:t xml:space="preserve">х.лв., </w:t>
      </w:r>
      <w:r w:rsidR="00CC4718">
        <w:rPr>
          <w:rFonts w:ascii="Times New Roman" w:hAnsi="Times New Roman" w:cs="Times New Roman"/>
          <w:sz w:val="24"/>
          <w:szCs w:val="24"/>
        </w:rPr>
        <w:t>и са свързани с</w:t>
      </w:r>
      <w:r w:rsidR="008773C2" w:rsidRPr="00837064">
        <w:rPr>
          <w:rFonts w:ascii="Times New Roman" w:hAnsi="Times New Roman" w:cs="Times New Roman"/>
          <w:sz w:val="24"/>
          <w:szCs w:val="24"/>
        </w:rPr>
        <w:t xml:space="preserve"> </w:t>
      </w:r>
      <w:r w:rsidR="00CC4718">
        <w:rPr>
          <w:rFonts w:ascii="Times New Roman" w:hAnsi="Times New Roman" w:cs="Times New Roman"/>
          <w:sz w:val="24"/>
          <w:szCs w:val="24"/>
        </w:rPr>
        <w:t xml:space="preserve">увеличеното </w:t>
      </w:r>
      <w:r w:rsidR="008773C2" w:rsidRPr="00837064">
        <w:rPr>
          <w:rFonts w:ascii="Times New Roman" w:hAnsi="Times New Roman" w:cs="Times New Roman"/>
          <w:sz w:val="24"/>
          <w:szCs w:val="24"/>
        </w:rPr>
        <w:t xml:space="preserve"> количество </w:t>
      </w:r>
      <w:r w:rsidR="004E68BF" w:rsidRPr="00837064">
        <w:rPr>
          <w:rFonts w:ascii="Times New Roman" w:hAnsi="Times New Roman" w:cs="Times New Roman"/>
          <w:sz w:val="24"/>
          <w:szCs w:val="24"/>
        </w:rPr>
        <w:t xml:space="preserve"> прир</w:t>
      </w:r>
      <w:r w:rsidR="00D03996" w:rsidRPr="00837064">
        <w:rPr>
          <w:rFonts w:ascii="Times New Roman" w:hAnsi="Times New Roman" w:cs="Times New Roman"/>
          <w:sz w:val="24"/>
          <w:szCs w:val="24"/>
        </w:rPr>
        <w:t>оден</w:t>
      </w:r>
      <w:r w:rsidR="00806F85" w:rsidRPr="00837064">
        <w:rPr>
          <w:rFonts w:ascii="Times New Roman" w:hAnsi="Times New Roman" w:cs="Times New Roman"/>
          <w:sz w:val="24"/>
          <w:szCs w:val="24"/>
        </w:rPr>
        <w:t xml:space="preserve"> </w:t>
      </w:r>
      <w:r w:rsidR="004E68BF" w:rsidRPr="00837064">
        <w:rPr>
          <w:rFonts w:ascii="Times New Roman" w:hAnsi="Times New Roman" w:cs="Times New Roman"/>
          <w:sz w:val="24"/>
          <w:szCs w:val="24"/>
        </w:rPr>
        <w:t>газ за новия ценови перио</w:t>
      </w:r>
      <w:r w:rsidR="00F97CC0" w:rsidRPr="00837064">
        <w:rPr>
          <w:rFonts w:ascii="Times New Roman" w:hAnsi="Times New Roman" w:cs="Times New Roman"/>
          <w:sz w:val="24"/>
          <w:szCs w:val="24"/>
        </w:rPr>
        <w:t>д.</w:t>
      </w:r>
      <w:r w:rsidR="004E68BF" w:rsidRPr="00837064">
        <w:rPr>
          <w:rFonts w:ascii="Times New Roman" w:hAnsi="Times New Roman" w:cs="Times New Roman"/>
          <w:sz w:val="24"/>
          <w:szCs w:val="24"/>
        </w:rPr>
        <w:t xml:space="preserve"> </w:t>
      </w:r>
    </w:p>
    <w:p w:rsidR="00014C27" w:rsidRPr="0019661D" w:rsidRDefault="00014C27" w:rsidP="00860C3E">
      <w:pPr>
        <w:spacing w:after="0"/>
        <w:jc w:val="both"/>
        <w:rPr>
          <w:rFonts w:ascii="Times New Roman" w:hAnsi="Times New Roman" w:cs="Times New Roman"/>
          <w:b/>
          <w:i/>
          <w:sz w:val="24"/>
          <w:szCs w:val="24"/>
        </w:rPr>
      </w:pPr>
      <w:r w:rsidRPr="0019661D">
        <w:rPr>
          <w:rFonts w:ascii="Times New Roman" w:hAnsi="Times New Roman" w:cs="Times New Roman"/>
          <w:b/>
          <w:i/>
          <w:sz w:val="24"/>
          <w:szCs w:val="24"/>
        </w:rPr>
        <w:t>Обръщаме Ви внимание че „Топлофикация ВТ“ АД не е лицензирана по Закона за енергетиката като производител на електрическа енергия,</w:t>
      </w:r>
      <w:r w:rsidR="002C302B" w:rsidRPr="0019661D">
        <w:rPr>
          <w:rFonts w:ascii="Times New Roman" w:hAnsi="Times New Roman" w:cs="Times New Roman"/>
          <w:b/>
          <w:i/>
          <w:sz w:val="24"/>
          <w:szCs w:val="24"/>
        </w:rPr>
        <w:t xml:space="preserve"> </w:t>
      </w:r>
      <w:r w:rsidRPr="0019661D">
        <w:rPr>
          <w:rFonts w:ascii="Times New Roman" w:hAnsi="Times New Roman" w:cs="Times New Roman"/>
          <w:b/>
          <w:i/>
          <w:sz w:val="24"/>
          <w:szCs w:val="24"/>
        </w:rPr>
        <w:t>поради инсталирана електрическа мощност 2,8 Мвт.</w:t>
      </w:r>
    </w:p>
    <w:p w:rsidR="00014C27" w:rsidRDefault="00014C27" w:rsidP="00860C3E">
      <w:pPr>
        <w:spacing w:after="0"/>
        <w:jc w:val="both"/>
        <w:rPr>
          <w:rFonts w:ascii="Times New Roman" w:hAnsi="Times New Roman" w:cs="Times New Roman"/>
          <w:b/>
          <w:i/>
          <w:sz w:val="24"/>
          <w:szCs w:val="24"/>
        </w:rPr>
      </w:pPr>
      <w:r w:rsidRPr="0019661D">
        <w:rPr>
          <w:rFonts w:ascii="Times New Roman" w:hAnsi="Times New Roman" w:cs="Times New Roman"/>
          <w:b/>
          <w:i/>
          <w:sz w:val="24"/>
          <w:szCs w:val="24"/>
        </w:rPr>
        <w:t>Поради тази причина Дружеството плаща акциз за изразходваното количество природен газ за произведената електрическа енергия.</w:t>
      </w:r>
    </w:p>
    <w:p w:rsidR="004C3086" w:rsidRDefault="004C3086" w:rsidP="00860C3E">
      <w:pPr>
        <w:spacing w:after="0"/>
        <w:jc w:val="both"/>
        <w:rPr>
          <w:rFonts w:ascii="Times New Roman" w:hAnsi="Times New Roman" w:cs="Times New Roman"/>
          <w:sz w:val="24"/>
          <w:szCs w:val="24"/>
        </w:rPr>
      </w:pPr>
    </w:p>
    <w:p w:rsidR="004C3086" w:rsidRDefault="004C3086" w:rsidP="00860C3E">
      <w:pPr>
        <w:spacing w:after="0"/>
        <w:jc w:val="both"/>
        <w:rPr>
          <w:rFonts w:ascii="Times New Roman" w:hAnsi="Times New Roman" w:cs="Times New Roman"/>
          <w:sz w:val="24"/>
          <w:szCs w:val="24"/>
        </w:rPr>
      </w:pPr>
    </w:p>
    <w:p w:rsidR="001E35DB" w:rsidRPr="0019661D" w:rsidRDefault="003B1C7F" w:rsidP="00860C3E">
      <w:pPr>
        <w:spacing w:after="0"/>
        <w:jc w:val="both"/>
        <w:rPr>
          <w:rFonts w:ascii="Times New Roman" w:hAnsi="Times New Roman" w:cs="Times New Roman"/>
          <w:sz w:val="24"/>
          <w:szCs w:val="24"/>
        </w:rPr>
      </w:pPr>
      <w:r>
        <w:rPr>
          <w:rFonts w:ascii="Times New Roman" w:hAnsi="Times New Roman" w:cs="Times New Roman"/>
          <w:sz w:val="24"/>
          <w:szCs w:val="24"/>
          <w:lang w:val="en-US"/>
        </w:rPr>
        <w:t>I</w:t>
      </w:r>
      <w:r w:rsidR="001E35DB" w:rsidRPr="0019661D">
        <w:rPr>
          <w:rFonts w:ascii="Times New Roman" w:hAnsi="Times New Roman" w:cs="Times New Roman"/>
          <w:sz w:val="24"/>
          <w:szCs w:val="24"/>
          <w:lang w:val="en-US"/>
        </w:rPr>
        <w:t>V</w:t>
      </w:r>
      <w:r w:rsidR="001E35DB" w:rsidRPr="0019661D">
        <w:rPr>
          <w:rFonts w:ascii="Times New Roman" w:hAnsi="Times New Roman" w:cs="Times New Roman"/>
          <w:sz w:val="24"/>
          <w:szCs w:val="24"/>
        </w:rPr>
        <w:t>.СПРАВКА ЗА СРЕДНО ПРЕТЕГЛЕНА НОРМА НА ВЪЗВРАЩАЕМОСТ НА ПРИВЛЕЧЕНИЯ КАПИТАЛ КЪМ 31.12.20</w:t>
      </w:r>
      <w:r w:rsidR="003704C9">
        <w:rPr>
          <w:rFonts w:ascii="Times New Roman" w:hAnsi="Times New Roman" w:cs="Times New Roman"/>
          <w:sz w:val="24"/>
          <w:szCs w:val="24"/>
        </w:rPr>
        <w:t>20</w:t>
      </w:r>
      <w:r w:rsidR="001E35DB" w:rsidRPr="0019661D">
        <w:rPr>
          <w:rFonts w:ascii="Times New Roman" w:hAnsi="Times New Roman" w:cs="Times New Roman"/>
          <w:sz w:val="24"/>
          <w:szCs w:val="24"/>
        </w:rPr>
        <w:t>г.</w:t>
      </w:r>
    </w:p>
    <w:p w:rsidR="001E35DB" w:rsidRPr="0019661D" w:rsidRDefault="001E35DB" w:rsidP="00860C3E">
      <w:pPr>
        <w:spacing w:after="0"/>
        <w:jc w:val="both"/>
        <w:rPr>
          <w:rFonts w:ascii="Times New Roman" w:hAnsi="Times New Roman" w:cs="Times New Roman"/>
          <w:sz w:val="24"/>
          <w:szCs w:val="24"/>
        </w:rPr>
      </w:pPr>
    </w:p>
    <w:p w:rsidR="001E35DB" w:rsidRPr="0019661D" w:rsidRDefault="001E35DB" w:rsidP="00860C3E">
      <w:pPr>
        <w:spacing w:after="0"/>
        <w:jc w:val="both"/>
        <w:rPr>
          <w:rFonts w:ascii="Times New Roman" w:hAnsi="Times New Roman" w:cs="Times New Roman"/>
          <w:sz w:val="24"/>
          <w:szCs w:val="24"/>
        </w:rPr>
      </w:pPr>
    </w:p>
    <w:p w:rsidR="001E35DB" w:rsidRPr="0019661D" w:rsidRDefault="001E35DB" w:rsidP="00B801B5">
      <w:pPr>
        <w:spacing w:after="0"/>
        <w:rPr>
          <w:rFonts w:ascii="Times New Roman" w:hAnsi="Times New Roman" w:cs="Times New Roman"/>
          <w:b/>
          <w:sz w:val="24"/>
          <w:szCs w:val="24"/>
        </w:rPr>
      </w:pPr>
      <w:r w:rsidRPr="0019661D">
        <w:rPr>
          <w:rFonts w:ascii="Times New Roman" w:hAnsi="Times New Roman" w:cs="Times New Roman"/>
          <w:b/>
          <w:sz w:val="24"/>
          <w:szCs w:val="24"/>
        </w:rPr>
        <w:t xml:space="preserve">№ по              Заемодател                </w:t>
      </w:r>
      <w:r w:rsidR="003E624E">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  Остатък към               Год.размер      </w:t>
      </w:r>
      <w:r w:rsidR="003E624E">
        <w:rPr>
          <w:rFonts w:ascii="Times New Roman" w:hAnsi="Times New Roman" w:cs="Times New Roman"/>
          <w:b/>
          <w:sz w:val="24"/>
          <w:szCs w:val="24"/>
        </w:rPr>
        <w:t xml:space="preserve">  </w:t>
      </w:r>
      <w:r w:rsidR="002D36F5">
        <w:rPr>
          <w:rFonts w:ascii="Times New Roman" w:hAnsi="Times New Roman" w:cs="Times New Roman"/>
          <w:b/>
          <w:sz w:val="24"/>
          <w:szCs w:val="24"/>
          <w:lang w:val="en-US"/>
        </w:rPr>
        <w:t xml:space="preserve">  </w:t>
      </w:r>
      <w:r w:rsidRPr="0019661D">
        <w:rPr>
          <w:rFonts w:ascii="Times New Roman" w:hAnsi="Times New Roman" w:cs="Times New Roman"/>
          <w:b/>
          <w:sz w:val="24"/>
          <w:szCs w:val="24"/>
        </w:rPr>
        <w:t xml:space="preserve">  </w:t>
      </w:r>
    </w:p>
    <w:p w:rsidR="001E35DB" w:rsidRPr="0019661D" w:rsidRDefault="001E35DB" w:rsidP="00B801B5">
      <w:pPr>
        <w:spacing w:after="0"/>
        <w:rPr>
          <w:rFonts w:ascii="Times New Roman" w:hAnsi="Times New Roman" w:cs="Times New Roman"/>
          <w:b/>
          <w:sz w:val="24"/>
          <w:szCs w:val="24"/>
        </w:rPr>
      </w:pPr>
      <w:r w:rsidRPr="0019661D">
        <w:rPr>
          <w:rFonts w:ascii="Times New Roman" w:hAnsi="Times New Roman" w:cs="Times New Roman"/>
          <w:b/>
          <w:sz w:val="24"/>
          <w:szCs w:val="24"/>
        </w:rPr>
        <w:t xml:space="preserve">Ред                 и вид кредит              </w:t>
      </w:r>
      <w:r w:rsidR="000704F0" w:rsidRPr="0019661D">
        <w:rPr>
          <w:rFonts w:ascii="Times New Roman" w:hAnsi="Times New Roman" w:cs="Times New Roman"/>
          <w:b/>
          <w:sz w:val="24"/>
          <w:szCs w:val="24"/>
        </w:rPr>
        <w:t xml:space="preserve"> </w:t>
      </w:r>
      <w:r w:rsidR="00881AF7">
        <w:rPr>
          <w:rFonts w:ascii="Times New Roman" w:hAnsi="Times New Roman" w:cs="Times New Roman"/>
          <w:b/>
          <w:sz w:val="24"/>
          <w:szCs w:val="24"/>
        </w:rPr>
        <w:t xml:space="preserve"> </w:t>
      </w:r>
      <w:r w:rsidR="000704F0" w:rsidRPr="0019661D">
        <w:rPr>
          <w:rFonts w:ascii="Times New Roman" w:hAnsi="Times New Roman" w:cs="Times New Roman"/>
          <w:b/>
          <w:sz w:val="24"/>
          <w:szCs w:val="24"/>
        </w:rPr>
        <w:t xml:space="preserve"> </w:t>
      </w:r>
      <w:r w:rsidR="002D36F5">
        <w:rPr>
          <w:rFonts w:ascii="Times New Roman" w:hAnsi="Times New Roman" w:cs="Times New Roman"/>
          <w:b/>
          <w:sz w:val="24"/>
          <w:szCs w:val="24"/>
          <w:lang w:val="en-US"/>
        </w:rPr>
        <w:t xml:space="preserve"> </w:t>
      </w:r>
      <w:r w:rsidR="000704F0" w:rsidRPr="0019661D">
        <w:rPr>
          <w:rFonts w:ascii="Times New Roman" w:hAnsi="Times New Roman" w:cs="Times New Roman"/>
          <w:b/>
          <w:sz w:val="24"/>
          <w:szCs w:val="24"/>
        </w:rPr>
        <w:t xml:space="preserve"> 31.12.20</w:t>
      </w:r>
      <w:r w:rsidR="00633A57">
        <w:rPr>
          <w:rFonts w:ascii="Times New Roman" w:hAnsi="Times New Roman" w:cs="Times New Roman"/>
          <w:b/>
          <w:sz w:val="24"/>
          <w:szCs w:val="24"/>
        </w:rPr>
        <w:t>20</w:t>
      </w:r>
      <w:r w:rsidR="000704F0" w:rsidRPr="0019661D">
        <w:rPr>
          <w:rFonts w:ascii="Times New Roman" w:hAnsi="Times New Roman" w:cs="Times New Roman"/>
          <w:b/>
          <w:sz w:val="24"/>
          <w:szCs w:val="24"/>
        </w:rPr>
        <w:t xml:space="preserve">г.             </w:t>
      </w:r>
      <w:r w:rsidR="003E624E">
        <w:rPr>
          <w:rFonts w:ascii="Times New Roman" w:hAnsi="Times New Roman" w:cs="Times New Roman"/>
          <w:b/>
          <w:sz w:val="24"/>
          <w:szCs w:val="24"/>
        </w:rPr>
        <w:t xml:space="preserve">   </w:t>
      </w:r>
      <w:r w:rsidR="000704F0" w:rsidRPr="0019661D">
        <w:rPr>
          <w:rFonts w:ascii="Times New Roman" w:hAnsi="Times New Roman" w:cs="Times New Roman"/>
          <w:b/>
          <w:sz w:val="24"/>
          <w:szCs w:val="24"/>
        </w:rPr>
        <w:t xml:space="preserve">   Лихвен %         </w:t>
      </w:r>
      <w:r w:rsidR="002D36F5">
        <w:rPr>
          <w:rFonts w:ascii="Times New Roman" w:hAnsi="Times New Roman" w:cs="Times New Roman"/>
          <w:b/>
          <w:sz w:val="24"/>
          <w:szCs w:val="24"/>
          <w:lang w:val="en-US"/>
        </w:rPr>
        <w:t xml:space="preserve">   </w:t>
      </w:r>
      <w:r w:rsidR="000704F0" w:rsidRPr="0019661D">
        <w:rPr>
          <w:rFonts w:ascii="Times New Roman" w:hAnsi="Times New Roman" w:cs="Times New Roman"/>
          <w:b/>
          <w:sz w:val="24"/>
          <w:szCs w:val="24"/>
        </w:rPr>
        <w:t xml:space="preserve">    </w:t>
      </w:r>
    </w:p>
    <w:p w:rsidR="000704F0" w:rsidRPr="0019661D" w:rsidRDefault="000704F0" w:rsidP="00B801B5">
      <w:pPr>
        <w:pStyle w:val="a3"/>
        <w:numPr>
          <w:ilvl w:val="0"/>
          <w:numId w:val="9"/>
        </w:numPr>
        <w:spacing w:after="0"/>
        <w:rPr>
          <w:rFonts w:ascii="Times New Roman" w:hAnsi="Times New Roman" w:cs="Times New Roman"/>
          <w:sz w:val="24"/>
          <w:szCs w:val="24"/>
        </w:rPr>
      </w:pPr>
      <w:r w:rsidRPr="0019661D">
        <w:rPr>
          <w:rFonts w:ascii="Times New Roman" w:hAnsi="Times New Roman" w:cs="Times New Roman"/>
          <w:sz w:val="24"/>
          <w:szCs w:val="24"/>
        </w:rPr>
        <w:t xml:space="preserve"> ПИБ София – заем за об.ср-ва         </w:t>
      </w:r>
      <w:r w:rsidR="00CE3033">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8B35A7">
        <w:rPr>
          <w:rFonts w:ascii="Times New Roman" w:hAnsi="Times New Roman" w:cs="Times New Roman"/>
          <w:sz w:val="24"/>
          <w:szCs w:val="24"/>
        </w:rPr>
        <w:t>475</w:t>
      </w:r>
      <w:r w:rsidR="00653AC3">
        <w:rPr>
          <w:rFonts w:ascii="Times New Roman" w:hAnsi="Times New Roman" w:cs="Times New Roman"/>
          <w:sz w:val="24"/>
          <w:szCs w:val="24"/>
        </w:rPr>
        <w:t xml:space="preserve"> х.лв.                    </w:t>
      </w:r>
      <w:r w:rsidRPr="0019661D">
        <w:rPr>
          <w:rFonts w:ascii="Times New Roman" w:hAnsi="Times New Roman" w:cs="Times New Roman"/>
          <w:sz w:val="24"/>
          <w:szCs w:val="24"/>
        </w:rPr>
        <w:t xml:space="preserve"> </w:t>
      </w:r>
      <w:r w:rsidR="00712C49">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476AF7">
        <w:rPr>
          <w:rFonts w:ascii="Times New Roman" w:hAnsi="Times New Roman" w:cs="Times New Roman"/>
          <w:sz w:val="24"/>
          <w:szCs w:val="24"/>
          <w:lang w:val="en-US"/>
        </w:rPr>
        <w:t>5</w:t>
      </w:r>
      <w:r w:rsidRPr="0019661D">
        <w:rPr>
          <w:rFonts w:ascii="Times New Roman" w:hAnsi="Times New Roman" w:cs="Times New Roman"/>
          <w:sz w:val="24"/>
          <w:szCs w:val="24"/>
        </w:rPr>
        <w:t>,</w:t>
      </w:r>
      <w:r w:rsidR="00666CC1">
        <w:rPr>
          <w:rFonts w:ascii="Times New Roman" w:hAnsi="Times New Roman" w:cs="Times New Roman"/>
          <w:sz w:val="24"/>
          <w:szCs w:val="24"/>
          <w:lang w:val="en-US"/>
        </w:rPr>
        <w:t>00</w:t>
      </w:r>
      <w:r w:rsidRPr="0019661D">
        <w:rPr>
          <w:rFonts w:ascii="Times New Roman" w:hAnsi="Times New Roman" w:cs="Times New Roman"/>
          <w:sz w:val="24"/>
          <w:szCs w:val="24"/>
        </w:rPr>
        <w:t xml:space="preserve"> %                 </w:t>
      </w:r>
    </w:p>
    <w:p w:rsidR="008B35A7" w:rsidRDefault="000704F0" w:rsidP="00B801B5">
      <w:pPr>
        <w:pStyle w:val="a3"/>
        <w:numPr>
          <w:ilvl w:val="0"/>
          <w:numId w:val="9"/>
        </w:numPr>
        <w:spacing w:after="0"/>
        <w:rPr>
          <w:rFonts w:ascii="Times New Roman" w:hAnsi="Times New Roman" w:cs="Times New Roman"/>
          <w:sz w:val="24"/>
          <w:szCs w:val="24"/>
        </w:rPr>
      </w:pPr>
      <w:r w:rsidRPr="008B35A7">
        <w:rPr>
          <w:rFonts w:ascii="Times New Roman" w:hAnsi="Times New Roman" w:cs="Times New Roman"/>
          <w:sz w:val="24"/>
          <w:szCs w:val="24"/>
        </w:rPr>
        <w:t xml:space="preserve"> ПИБ София – инвестиционен              </w:t>
      </w:r>
      <w:r w:rsidR="00796087" w:rsidRPr="008B35A7">
        <w:rPr>
          <w:rFonts w:ascii="Times New Roman" w:hAnsi="Times New Roman" w:cs="Times New Roman"/>
          <w:sz w:val="24"/>
          <w:szCs w:val="24"/>
        </w:rPr>
        <w:t>3</w:t>
      </w:r>
      <w:r w:rsidR="008B35A7">
        <w:rPr>
          <w:rFonts w:ascii="Times New Roman" w:hAnsi="Times New Roman" w:cs="Times New Roman"/>
          <w:sz w:val="24"/>
          <w:szCs w:val="24"/>
        </w:rPr>
        <w:t>06</w:t>
      </w:r>
      <w:r w:rsidR="00653AC3" w:rsidRPr="008B35A7">
        <w:rPr>
          <w:rFonts w:ascii="Times New Roman" w:hAnsi="Times New Roman" w:cs="Times New Roman"/>
          <w:sz w:val="24"/>
          <w:szCs w:val="24"/>
        </w:rPr>
        <w:t xml:space="preserve"> х.лв.                    </w:t>
      </w:r>
      <w:r w:rsidR="00B33987" w:rsidRPr="008B35A7">
        <w:rPr>
          <w:rFonts w:ascii="Times New Roman" w:hAnsi="Times New Roman" w:cs="Times New Roman"/>
          <w:sz w:val="24"/>
          <w:szCs w:val="24"/>
        </w:rPr>
        <w:t xml:space="preserve"> </w:t>
      </w:r>
      <w:r w:rsidR="00653AC3" w:rsidRPr="008B35A7">
        <w:rPr>
          <w:rFonts w:ascii="Times New Roman" w:hAnsi="Times New Roman" w:cs="Times New Roman"/>
          <w:sz w:val="24"/>
          <w:szCs w:val="24"/>
        </w:rPr>
        <w:t xml:space="preserve"> </w:t>
      </w:r>
      <w:r w:rsidRPr="008B35A7">
        <w:rPr>
          <w:rFonts w:ascii="Times New Roman" w:hAnsi="Times New Roman" w:cs="Times New Roman"/>
          <w:sz w:val="24"/>
          <w:szCs w:val="24"/>
        </w:rPr>
        <w:t xml:space="preserve"> </w:t>
      </w:r>
      <w:r w:rsidR="00476AF7" w:rsidRPr="008B35A7">
        <w:rPr>
          <w:rFonts w:ascii="Times New Roman" w:hAnsi="Times New Roman" w:cs="Times New Roman"/>
          <w:sz w:val="24"/>
          <w:szCs w:val="24"/>
          <w:lang w:val="en-US"/>
        </w:rPr>
        <w:t>5</w:t>
      </w:r>
      <w:r w:rsidRPr="008B35A7">
        <w:rPr>
          <w:rFonts w:ascii="Times New Roman" w:hAnsi="Times New Roman" w:cs="Times New Roman"/>
          <w:sz w:val="24"/>
          <w:szCs w:val="24"/>
        </w:rPr>
        <w:t>,</w:t>
      </w:r>
      <w:r w:rsidR="00666CC1" w:rsidRPr="008B35A7">
        <w:rPr>
          <w:rFonts w:ascii="Times New Roman" w:hAnsi="Times New Roman" w:cs="Times New Roman"/>
          <w:sz w:val="24"/>
          <w:szCs w:val="24"/>
          <w:lang w:val="en-US"/>
        </w:rPr>
        <w:t>00</w:t>
      </w:r>
      <w:r w:rsidRPr="008B35A7">
        <w:rPr>
          <w:rFonts w:ascii="Times New Roman" w:hAnsi="Times New Roman" w:cs="Times New Roman"/>
          <w:sz w:val="24"/>
          <w:szCs w:val="24"/>
        </w:rPr>
        <w:t xml:space="preserve"> %                 </w:t>
      </w:r>
    </w:p>
    <w:p w:rsidR="000704F0" w:rsidRPr="008B35A7" w:rsidRDefault="00B801B5" w:rsidP="00B801B5">
      <w:pPr>
        <w:pStyle w:val="a3"/>
        <w:numPr>
          <w:ilvl w:val="0"/>
          <w:numId w:val="9"/>
        </w:numPr>
        <w:spacing w:after="0"/>
        <w:rPr>
          <w:rFonts w:ascii="Times New Roman" w:hAnsi="Times New Roman" w:cs="Times New Roman"/>
          <w:sz w:val="24"/>
          <w:szCs w:val="24"/>
        </w:rPr>
      </w:pPr>
      <w:r w:rsidRPr="008B35A7">
        <w:rPr>
          <w:rFonts w:ascii="Times New Roman" w:hAnsi="Times New Roman" w:cs="Times New Roman"/>
          <w:sz w:val="24"/>
          <w:szCs w:val="24"/>
          <w:lang w:val="en-US"/>
        </w:rPr>
        <w:t xml:space="preserve"> </w:t>
      </w:r>
      <w:r w:rsidR="000704F0" w:rsidRPr="008B35A7">
        <w:rPr>
          <w:rFonts w:ascii="Times New Roman" w:hAnsi="Times New Roman" w:cs="Times New Roman"/>
          <w:sz w:val="24"/>
          <w:szCs w:val="24"/>
        </w:rPr>
        <w:t xml:space="preserve">ДАОС АД     – за обор.ср-ва                716 х.лв.                   </w:t>
      </w:r>
      <w:r w:rsidR="00CE3033" w:rsidRPr="008B35A7">
        <w:rPr>
          <w:rFonts w:ascii="Times New Roman" w:hAnsi="Times New Roman" w:cs="Times New Roman"/>
          <w:sz w:val="24"/>
          <w:szCs w:val="24"/>
        </w:rPr>
        <w:t xml:space="preserve"> </w:t>
      </w:r>
      <w:r w:rsidR="00653AC3" w:rsidRPr="008B35A7">
        <w:rPr>
          <w:rFonts w:ascii="Times New Roman" w:hAnsi="Times New Roman" w:cs="Times New Roman"/>
          <w:sz w:val="24"/>
          <w:szCs w:val="24"/>
        </w:rPr>
        <w:t xml:space="preserve"> </w:t>
      </w:r>
      <w:r w:rsidRPr="008B35A7">
        <w:rPr>
          <w:rFonts w:ascii="Times New Roman" w:hAnsi="Times New Roman" w:cs="Times New Roman"/>
          <w:sz w:val="24"/>
          <w:szCs w:val="24"/>
          <w:lang w:val="en-US"/>
        </w:rPr>
        <w:t xml:space="preserve"> </w:t>
      </w:r>
      <w:r w:rsidR="00610822" w:rsidRPr="008B35A7">
        <w:rPr>
          <w:rFonts w:ascii="Times New Roman" w:hAnsi="Times New Roman" w:cs="Times New Roman"/>
          <w:sz w:val="24"/>
          <w:szCs w:val="24"/>
        </w:rPr>
        <w:t xml:space="preserve"> </w:t>
      </w:r>
      <w:r w:rsidR="000704F0" w:rsidRPr="008B35A7">
        <w:rPr>
          <w:rFonts w:ascii="Times New Roman" w:hAnsi="Times New Roman" w:cs="Times New Roman"/>
          <w:sz w:val="24"/>
          <w:szCs w:val="24"/>
        </w:rPr>
        <w:t xml:space="preserve"> </w:t>
      </w:r>
      <w:r w:rsidR="00666CC1" w:rsidRPr="008B35A7">
        <w:rPr>
          <w:rFonts w:ascii="Times New Roman" w:hAnsi="Times New Roman" w:cs="Times New Roman"/>
          <w:sz w:val="24"/>
          <w:szCs w:val="24"/>
          <w:lang w:val="en-US"/>
        </w:rPr>
        <w:t>6</w:t>
      </w:r>
      <w:r w:rsidR="000704F0" w:rsidRPr="008B35A7">
        <w:rPr>
          <w:rFonts w:ascii="Times New Roman" w:hAnsi="Times New Roman" w:cs="Times New Roman"/>
          <w:sz w:val="24"/>
          <w:szCs w:val="24"/>
        </w:rPr>
        <w:t>,0</w:t>
      </w:r>
      <w:r w:rsidR="00666CC1" w:rsidRPr="008B35A7">
        <w:rPr>
          <w:rFonts w:ascii="Times New Roman" w:hAnsi="Times New Roman" w:cs="Times New Roman"/>
          <w:sz w:val="24"/>
          <w:szCs w:val="24"/>
          <w:lang w:val="en-US"/>
        </w:rPr>
        <w:t>0</w:t>
      </w:r>
      <w:r w:rsidR="0094696F" w:rsidRPr="008B35A7">
        <w:rPr>
          <w:rFonts w:ascii="Times New Roman" w:hAnsi="Times New Roman" w:cs="Times New Roman"/>
          <w:sz w:val="24"/>
          <w:szCs w:val="24"/>
        </w:rPr>
        <w:t xml:space="preserve"> </w:t>
      </w:r>
      <w:r w:rsidR="00653AC3" w:rsidRPr="008B35A7">
        <w:rPr>
          <w:rFonts w:ascii="Times New Roman" w:hAnsi="Times New Roman" w:cs="Times New Roman"/>
          <w:sz w:val="24"/>
          <w:szCs w:val="24"/>
        </w:rPr>
        <w:t xml:space="preserve">%            </w:t>
      </w:r>
      <w:r w:rsidR="000704F0" w:rsidRPr="008B35A7">
        <w:rPr>
          <w:rFonts w:ascii="Times New Roman" w:hAnsi="Times New Roman" w:cs="Times New Roman"/>
          <w:sz w:val="24"/>
          <w:szCs w:val="24"/>
        </w:rPr>
        <w:t xml:space="preserve">     </w:t>
      </w:r>
    </w:p>
    <w:p w:rsidR="000704F0" w:rsidRPr="0019661D" w:rsidRDefault="000704F0" w:rsidP="00B801B5">
      <w:pPr>
        <w:pStyle w:val="a3"/>
        <w:numPr>
          <w:ilvl w:val="0"/>
          <w:numId w:val="9"/>
        </w:numPr>
        <w:spacing w:after="0"/>
        <w:rPr>
          <w:rFonts w:ascii="Times New Roman" w:hAnsi="Times New Roman" w:cs="Times New Roman"/>
          <w:sz w:val="24"/>
          <w:szCs w:val="24"/>
        </w:rPr>
      </w:pPr>
      <w:r w:rsidRPr="0019661D">
        <w:rPr>
          <w:rFonts w:ascii="Times New Roman" w:hAnsi="Times New Roman" w:cs="Times New Roman"/>
          <w:sz w:val="24"/>
          <w:szCs w:val="24"/>
        </w:rPr>
        <w:t xml:space="preserve"> </w:t>
      </w:r>
      <w:r w:rsidR="00716EF8">
        <w:rPr>
          <w:rFonts w:ascii="Times New Roman" w:hAnsi="Times New Roman" w:cs="Times New Roman"/>
          <w:sz w:val="24"/>
          <w:szCs w:val="24"/>
        </w:rPr>
        <w:t>Еко енергия холдинг</w:t>
      </w:r>
      <w:r w:rsidRPr="0019661D">
        <w:rPr>
          <w:rFonts w:ascii="Times New Roman" w:hAnsi="Times New Roman" w:cs="Times New Roman"/>
          <w:sz w:val="24"/>
          <w:szCs w:val="24"/>
        </w:rPr>
        <w:t xml:space="preserve"> ЕООД             </w:t>
      </w:r>
      <w:r w:rsidR="00666CC1">
        <w:rPr>
          <w:rFonts w:ascii="Times New Roman" w:hAnsi="Times New Roman" w:cs="Times New Roman"/>
          <w:sz w:val="24"/>
          <w:szCs w:val="24"/>
          <w:lang w:val="en-US"/>
        </w:rPr>
        <w:t xml:space="preserve">   </w:t>
      </w:r>
      <w:r w:rsidRPr="0019661D">
        <w:rPr>
          <w:rFonts w:ascii="Times New Roman" w:hAnsi="Times New Roman" w:cs="Times New Roman"/>
          <w:sz w:val="24"/>
          <w:szCs w:val="24"/>
        </w:rPr>
        <w:t xml:space="preserve"> </w:t>
      </w:r>
      <w:r w:rsidR="008B35A7">
        <w:rPr>
          <w:rFonts w:ascii="Times New Roman" w:hAnsi="Times New Roman" w:cs="Times New Roman"/>
          <w:sz w:val="24"/>
          <w:szCs w:val="24"/>
        </w:rPr>
        <w:t>5</w:t>
      </w:r>
      <w:r w:rsidR="00CF716B">
        <w:rPr>
          <w:rFonts w:ascii="Times New Roman" w:hAnsi="Times New Roman" w:cs="Times New Roman"/>
          <w:sz w:val="24"/>
          <w:szCs w:val="24"/>
        </w:rPr>
        <w:t>80</w:t>
      </w:r>
      <w:r w:rsidRPr="0019661D">
        <w:rPr>
          <w:rFonts w:ascii="Times New Roman" w:hAnsi="Times New Roman" w:cs="Times New Roman"/>
          <w:sz w:val="24"/>
          <w:szCs w:val="24"/>
        </w:rPr>
        <w:t xml:space="preserve"> х.лв.                 </w:t>
      </w:r>
      <w:r w:rsidR="00CE3033">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712C49">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610822">
        <w:rPr>
          <w:rFonts w:ascii="Times New Roman" w:hAnsi="Times New Roman" w:cs="Times New Roman"/>
          <w:sz w:val="24"/>
          <w:szCs w:val="24"/>
        </w:rPr>
        <w:t xml:space="preserve"> </w:t>
      </w:r>
      <w:r w:rsidR="00666CC1">
        <w:rPr>
          <w:rFonts w:ascii="Times New Roman" w:hAnsi="Times New Roman" w:cs="Times New Roman"/>
          <w:sz w:val="24"/>
          <w:szCs w:val="24"/>
          <w:lang w:val="en-US"/>
        </w:rPr>
        <w:t xml:space="preserve"> 7</w:t>
      </w:r>
      <w:r w:rsidRPr="0019661D">
        <w:rPr>
          <w:rFonts w:ascii="Times New Roman" w:hAnsi="Times New Roman" w:cs="Times New Roman"/>
          <w:sz w:val="24"/>
          <w:szCs w:val="24"/>
        </w:rPr>
        <w:t>,5</w:t>
      </w:r>
      <w:r w:rsidR="00712C49">
        <w:rPr>
          <w:rFonts w:ascii="Times New Roman" w:hAnsi="Times New Roman" w:cs="Times New Roman"/>
          <w:sz w:val="24"/>
          <w:szCs w:val="24"/>
        </w:rPr>
        <w:t>0</w:t>
      </w:r>
      <w:r w:rsidR="0094696F"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94696F" w:rsidRPr="0019661D">
        <w:rPr>
          <w:rFonts w:ascii="Times New Roman" w:hAnsi="Times New Roman" w:cs="Times New Roman"/>
          <w:sz w:val="24"/>
          <w:szCs w:val="24"/>
        </w:rPr>
        <w:t xml:space="preserve"> </w:t>
      </w:r>
      <w:r w:rsidR="00B801B5">
        <w:rPr>
          <w:rFonts w:ascii="Times New Roman" w:hAnsi="Times New Roman" w:cs="Times New Roman"/>
          <w:sz w:val="24"/>
          <w:szCs w:val="24"/>
          <w:lang w:val="en-US"/>
        </w:rPr>
        <w:t xml:space="preserve"> </w:t>
      </w:r>
      <w:r w:rsidR="0094696F" w:rsidRPr="0019661D">
        <w:rPr>
          <w:rFonts w:ascii="Times New Roman" w:hAnsi="Times New Roman" w:cs="Times New Roman"/>
          <w:sz w:val="24"/>
          <w:szCs w:val="24"/>
        </w:rPr>
        <w:t xml:space="preserve"> </w:t>
      </w:r>
      <w:r w:rsidR="001D1C4B">
        <w:rPr>
          <w:rFonts w:ascii="Times New Roman" w:hAnsi="Times New Roman" w:cs="Times New Roman"/>
          <w:sz w:val="24"/>
          <w:szCs w:val="24"/>
        </w:rPr>
        <w:t xml:space="preserve"> </w:t>
      </w:r>
      <w:r w:rsidR="0094696F" w:rsidRPr="0019661D">
        <w:rPr>
          <w:rFonts w:ascii="Times New Roman" w:hAnsi="Times New Roman" w:cs="Times New Roman"/>
          <w:sz w:val="24"/>
          <w:szCs w:val="24"/>
        </w:rPr>
        <w:t xml:space="preserve">  </w:t>
      </w:r>
      <w:r w:rsidR="00666CC1">
        <w:rPr>
          <w:rFonts w:ascii="Times New Roman" w:hAnsi="Times New Roman" w:cs="Times New Roman"/>
          <w:sz w:val="24"/>
          <w:szCs w:val="24"/>
          <w:lang w:val="en-US"/>
        </w:rPr>
        <w:t xml:space="preserve"> </w:t>
      </w:r>
      <w:r w:rsidR="00610822">
        <w:rPr>
          <w:rFonts w:ascii="Times New Roman" w:hAnsi="Times New Roman" w:cs="Times New Roman"/>
          <w:sz w:val="24"/>
          <w:szCs w:val="24"/>
        </w:rPr>
        <w:t xml:space="preserve"> </w:t>
      </w:r>
      <w:r w:rsidR="00666CC1">
        <w:rPr>
          <w:rFonts w:ascii="Times New Roman" w:hAnsi="Times New Roman" w:cs="Times New Roman"/>
          <w:sz w:val="24"/>
          <w:szCs w:val="24"/>
          <w:lang w:val="en-US"/>
        </w:rPr>
        <w:t xml:space="preserve"> </w:t>
      </w:r>
      <w:r w:rsidR="00653AC3">
        <w:rPr>
          <w:rFonts w:ascii="Times New Roman" w:hAnsi="Times New Roman" w:cs="Times New Roman"/>
          <w:sz w:val="24"/>
          <w:szCs w:val="24"/>
        </w:rPr>
        <w:t xml:space="preserve"> </w:t>
      </w:r>
    </w:p>
    <w:p w:rsidR="000704F0" w:rsidRDefault="00B801B5" w:rsidP="00B801B5">
      <w:pPr>
        <w:pStyle w:val="a3"/>
        <w:numPr>
          <w:ilvl w:val="0"/>
          <w:numId w:val="9"/>
        </w:numPr>
        <w:spacing w:after="0"/>
        <w:rPr>
          <w:rFonts w:ascii="Times New Roman" w:hAnsi="Times New Roman" w:cs="Times New Roman"/>
          <w:sz w:val="24"/>
          <w:szCs w:val="24"/>
        </w:rPr>
      </w:pPr>
      <w:r>
        <w:rPr>
          <w:rFonts w:ascii="Times New Roman" w:hAnsi="Times New Roman" w:cs="Times New Roman"/>
          <w:sz w:val="24"/>
          <w:szCs w:val="24"/>
          <w:lang w:val="en-US"/>
        </w:rPr>
        <w:t xml:space="preserve"> </w:t>
      </w:r>
      <w:r w:rsidR="008B35A7">
        <w:rPr>
          <w:rFonts w:ascii="Times New Roman" w:hAnsi="Times New Roman" w:cs="Times New Roman"/>
          <w:sz w:val="24"/>
          <w:szCs w:val="24"/>
        </w:rPr>
        <w:t>Брикел ЕАД</w:t>
      </w:r>
      <w:r w:rsidR="008B35A7">
        <w:rPr>
          <w:rFonts w:ascii="Times New Roman" w:hAnsi="Times New Roman" w:cs="Times New Roman"/>
          <w:sz w:val="24"/>
          <w:szCs w:val="24"/>
        </w:rPr>
        <w:tab/>
        <w:t xml:space="preserve">     </w:t>
      </w:r>
      <w:r w:rsidR="000704F0" w:rsidRPr="0019661D">
        <w:rPr>
          <w:rFonts w:ascii="Times New Roman" w:hAnsi="Times New Roman" w:cs="Times New Roman"/>
          <w:sz w:val="24"/>
          <w:szCs w:val="24"/>
        </w:rPr>
        <w:t xml:space="preserve">                           </w:t>
      </w:r>
      <w:r w:rsidR="00577077">
        <w:rPr>
          <w:rFonts w:ascii="Times New Roman" w:hAnsi="Times New Roman" w:cs="Times New Roman"/>
          <w:sz w:val="24"/>
          <w:szCs w:val="24"/>
        </w:rPr>
        <w:t xml:space="preserve"> </w:t>
      </w:r>
      <w:r w:rsidR="003E490B">
        <w:rPr>
          <w:rFonts w:ascii="Times New Roman" w:hAnsi="Times New Roman" w:cs="Times New Roman"/>
          <w:sz w:val="24"/>
          <w:szCs w:val="24"/>
        </w:rPr>
        <w:t xml:space="preserve">   </w:t>
      </w:r>
      <w:r w:rsidR="008B35A7">
        <w:rPr>
          <w:rFonts w:ascii="Times New Roman" w:hAnsi="Times New Roman" w:cs="Times New Roman"/>
          <w:sz w:val="24"/>
          <w:szCs w:val="24"/>
        </w:rPr>
        <w:t>837</w:t>
      </w:r>
      <w:r w:rsidR="000704F0" w:rsidRPr="0019661D">
        <w:rPr>
          <w:rFonts w:ascii="Times New Roman" w:hAnsi="Times New Roman" w:cs="Times New Roman"/>
          <w:sz w:val="24"/>
          <w:szCs w:val="24"/>
        </w:rPr>
        <w:t xml:space="preserve"> х.лв.                    </w:t>
      </w:r>
      <w:r w:rsidR="00CE3033">
        <w:rPr>
          <w:rFonts w:ascii="Times New Roman" w:hAnsi="Times New Roman" w:cs="Times New Roman"/>
          <w:sz w:val="24"/>
          <w:szCs w:val="24"/>
        </w:rPr>
        <w:t xml:space="preserve"> </w:t>
      </w:r>
      <w:r w:rsidR="00712C49">
        <w:rPr>
          <w:rFonts w:ascii="Times New Roman" w:hAnsi="Times New Roman" w:cs="Times New Roman"/>
          <w:sz w:val="24"/>
          <w:szCs w:val="24"/>
        </w:rPr>
        <w:t xml:space="preserve"> </w:t>
      </w:r>
      <w:r w:rsidR="00B33987">
        <w:rPr>
          <w:rFonts w:ascii="Times New Roman" w:hAnsi="Times New Roman" w:cs="Times New Roman"/>
          <w:sz w:val="24"/>
          <w:szCs w:val="24"/>
        </w:rPr>
        <w:t xml:space="preserve"> </w:t>
      </w:r>
      <w:r w:rsidR="00D642CE">
        <w:rPr>
          <w:rFonts w:ascii="Times New Roman" w:hAnsi="Times New Roman" w:cs="Times New Roman"/>
          <w:sz w:val="24"/>
          <w:szCs w:val="24"/>
        </w:rPr>
        <w:t>5</w:t>
      </w:r>
      <w:r w:rsidR="000704F0" w:rsidRPr="0019661D">
        <w:rPr>
          <w:rFonts w:ascii="Times New Roman" w:hAnsi="Times New Roman" w:cs="Times New Roman"/>
          <w:sz w:val="24"/>
          <w:szCs w:val="24"/>
        </w:rPr>
        <w:t>,</w:t>
      </w:r>
      <w:r w:rsidR="008B35A7">
        <w:rPr>
          <w:rFonts w:ascii="Times New Roman" w:hAnsi="Times New Roman" w:cs="Times New Roman"/>
          <w:sz w:val="24"/>
          <w:szCs w:val="24"/>
        </w:rPr>
        <w:t>6</w:t>
      </w:r>
      <w:r w:rsidR="000704F0" w:rsidRPr="0019661D">
        <w:rPr>
          <w:rFonts w:ascii="Times New Roman" w:hAnsi="Times New Roman" w:cs="Times New Roman"/>
          <w:sz w:val="24"/>
          <w:szCs w:val="24"/>
        </w:rPr>
        <w:t>0</w:t>
      </w:r>
      <w:r w:rsidR="0094696F" w:rsidRPr="0019661D">
        <w:rPr>
          <w:rFonts w:ascii="Times New Roman" w:hAnsi="Times New Roman" w:cs="Times New Roman"/>
          <w:sz w:val="24"/>
          <w:szCs w:val="24"/>
        </w:rPr>
        <w:t xml:space="preserve"> %         </w:t>
      </w:r>
      <w:r w:rsidR="00612B99">
        <w:rPr>
          <w:rFonts w:ascii="Times New Roman" w:hAnsi="Times New Roman" w:cs="Times New Roman"/>
          <w:sz w:val="24"/>
          <w:szCs w:val="24"/>
        </w:rPr>
        <w:t xml:space="preserve"> </w:t>
      </w:r>
      <w:r w:rsidR="0094696F" w:rsidRPr="0019661D">
        <w:rPr>
          <w:rFonts w:ascii="Times New Roman" w:hAnsi="Times New Roman" w:cs="Times New Roman"/>
          <w:sz w:val="24"/>
          <w:szCs w:val="24"/>
        </w:rPr>
        <w:t xml:space="preserve">  </w:t>
      </w:r>
      <w:r w:rsidR="001D1C4B">
        <w:rPr>
          <w:rFonts w:ascii="Times New Roman" w:hAnsi="Times New Roman" w:cs="Times New Roman"/>
          <w:sz w:val="24"/>
          <w:szCs w:val="24"/>
        </w:rPr>
        <w:t xml:space="preserve"> </w:t>
      </w:r>
      <w:r w:rsidR="009D5315">
        <w:rPr>
          <w:rFonts w:ascii="Times New Roman" w:hAnsi="Times New Roman" w:cs="Times New Roman"/>
          <w:sz w:val="24"/>
          <w:szCs w:val="24"/>
        </w:rPr>
        <w:t xml:space="preserve">    </w:t>
      </w:r>
    </w:p>
    <w:p w:rsidR="001D1C4B" w:rsidRPr="0019661D" w:rsidRDefault="00B801B5" w:rsidP="00B801B5">
      <w:pPr>
        <w:pStyle w:val="a3"/>
        <w:numPr>
          <w:ilvl w:val="0"/>
          <w:numId w:val="9"/>
        </w:numPr>
        <w:spacing w:after="0"/>
        <w:rPr>
          <w:rFonts w:ascii="Times New Roman" w:hAnsi="Times New Roman" w:cs="Times New Roman"/>
          <w:sz w:val="24"/>
          <w:szCs w:val="24"/>
        </w:rPr>
      </w:pPr>
      <w:r>
        <w:rPr>
          <w:rFonts w:ascii="Times New Roman" w:hAnsi="Times New Roman" w:cs="Times New Roman"/>
          <w:sz w:val="24"/>
          <w:szCs w:val="24"/>
          <w:lang w:val="en-US"/>
        </w:rPr>
        <w:t xml:space="preserve"> </w:t>
      </w:r>
      <w:r w:rsidR="001D1C4B">
        <w:rPr>
          <w:rFonts w:ascii="Times New Roman" w:hAnsi="Times New Roman" w:cs="Times New Roman"/>
          <w:sz w:val="24"/>
          <w:szCs w:val="24"/>
        </w:rPr>
        <w:t xml:space="preserve">Про трейд  финанс  </w:t>
      </w:r>
      <w:r w:rsidR="00436FB5">
        <w:rPr>
          <w:rFonts w:ascii="Times New Roman" w:hAnsi="Times New Roman" w:cs="Times New Roman"/>
          <w:sz w:val="24"/>
          <w:szCs w:val="24"/>
        </w:rPr>
        <w:t xml:space="preserve">консулт </w:t>
      </w:r>
      <w:r w:rsidR="001D1C4B">
        <w:rPr>
          <w:rFonts w:ascii="Times New Roman" w:hAnsi="Times New Roman" w:cs="Times New Roman"/>
          <w:sz w:val="24"/>
          <w:szCs w:val="24"/>
        </w:rPr>
        <w:t xml:space="preserve">            </w:t>
      </w:r>
      <w:r w:rsidR="00666CC1">
        <w:rPr>
          <w:rFonts w:ascii="Times New Roman" w:hAnsi="Times New Roman" w:cs="Times New Roman"/>
          <w:sz w:val="24"/>
          <w:szCs w:val="24"/>
          <w:lang w:val="en-US"/>
        </w:rPr>
        <w:t xml:space="preserve"> </w:t>
      </w:r>
      <w:r w:rsidR="008B35A7">
        <w:rPr>
          <w:rFonts w:ascii="Times New Roman" w:hAnsi="Times New Roman" w:cs="Times New Roman"/>
          <w:sz w:val="24"/>
          <w:szCs w:val="24"/>
        </w:rPr>
        <w:t xml:space="preserve">   878</w:t>
      </w:r>
      <w:r w:rsidR="001D1C4B">
        <w:rPr>
          <w:rFonts w:ascii="Times New Roman" w:hAnsi="Times New Roman" w:cs="Times New Roman"/>
          <w:sz w:val="24"/>
          <w:szCs w:val="24"/>
        </w:rPr>
        <w:t xml:space="preserve"> х.лв.                      </w:t>
      </w:r>
      <w:r w:rsidR="002760C6">
        <w:rPr>
          <w:rFonts w:ascii="Times New Roman" w:hAnsi="Times New Roman" w:cs="Times New Roman"/>
          <w:sz w:val="24"/>
          <w:szCs w:val="24"/>
        </w:rPr>
        <w:t xml:space="preserve"> </w:t>
      </w:r>
      <w:r w:rsidR="001D1C4B">
        <w:rPr>
          <w:rFonts w:ascii="Times New Roman" w:hAnsi="Times New Roman" w:cs="Times New Roman"/>
          <w:sz w:val="24"/>
          <w:szCs w:val="24"/>
        </w:rPr>
        <w:t xml:space="preserve">7,50 %               </w:t>
      </w:r>
    </w:p>
    <w:p w:rsidR="00796087" w:rsidRDefault="001D1C4B" w:rsidP="00B801B5">
      <w:pPr>
        <w:spacing w:after="0"/>
        <w:rPr>
          <w:rFonts w:ascii="Times New Roman" w:hAnsi="Times New Roman" w:cs="Times New Roman"/>
          <w:sz w:val="24"/>
          <w:szCs w:val="24"/>
        </w:rPr>
      </w:pPr>
      <w:r>
        <w:rPr>
          <w:rFonts w:ascii="Times New Roman" w:hAnsi="Times New Roman" w:cs="Times New Roman"/>
          <w:sz w:val="24"/>
          <w:szCs w:val="24"/>
        </w:rPr>
        <w:t xml:space="preserve">     </w:t>
      </w:r>
      <w:r w:rsidR="00B801B5">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sidRPr="001D1C4B">
        <w:rPr>
          <w:rFonts w:ascii="Times New Roman" w:hAnsi="Times New Roman" w:cs="Times New Roman"/>
          <w:sz w:val="24"/>
          <w:szCs w:val="24"/>
        </w:rPr>
        <w:t>ЕООД</w:t>
      </w:r>
      <w:r w:rsidRPr="001D1C4B">
        <w:rPr>
          <w:rFonts w:ascii="Times New Roman" w:hAnsi="Times New Roman" w:cs="Times New Roman"/>
          <w:sz w:val="24"/>
          <w:szCs w:val="24"/>
          <w:lang w:val="en-US"/>
        </w:rPr>
        <w:t xml:space="preserve"> </w:t>
      </w:r>
      <w:r w:rsidR="00796087" w:rsidRPr="001D1C4B">
        <w:rPr>
          <w:rFonts w:ascii="Times New Roman" w:hAnsi="Times New Roman" w:cs="Times New Roman"/>
          <w:sz w:val="24"/>
          <w:szCs w:val="24"/>
        </w:rPr>
        <w:t xml:space="preserve">      </w:t>
      </w:r>
      <w:r w:rsidR="00653AC3" w:rsidRPr="001D1C4B">
        <w:rPr>
          <w:rFonts w:ascii="Times New Roman" w:hAnsi="Times New Roman" w:cs="Times New Roman"/>
          <w:sz w:val="24"/>
          <w:szCs w:val="24"/>
        </w:rPr>
        <w:t xml:space="preserve">  </w:t>
      </w:r>
    </w:p>
    <w:p w:rsidR="008B35A7" w:rsidRPr="008B35A7" w:rsidRDefault="008B35A7" w:rsidP="008B35A7">
      <w:pPr>
        <w:pStyle w:val="a3"/>
        <w:numPr>
          <w:ilvl w:val="0"/>
          <w:numId w:val="9"/>
        </w:numPr>
        <w:spacing w:after="0"/>
        <w:rPr>
          <w:rFonts w:ascii="Times New Roman" w:hAnsi="Times New Roman" w:cs="Times New Roman"/>
          <w:sz w:val="24"/>
          <w:szCs w:val="24"/>
        </w:rPr>
      </w:pPr>
      <w:r>
        <w:rPr>
          <w:rFonts w:ascii="Times New Roman" w:hAnsi="Times New Roman" w:cs="Times New Roman"/>
          <w:sz w:val="24"/>
          <w:szCs w:val="24"/>
        </w:rPr>
        <w:t xml:space="preserve">Гранд Енерджи Дистрибюшън </w:t>
      </w:r>
      <w:r>
        <w:rPr>
          <w:rFonts w:ascii="Times New Roman" w:hAnsi="Times New Roman" w:cs="Times New Roman"/>
          <w:sz w:val="24"/>
          <w:szCs w:val="24"/>
        </w:rPr>
        <w:tab/>
        <w:t>5544х.лв.</w:t>
      </w:r>
      <w:r>
        <w:rPr>
          <w:rFonts w:ascii="Times New Roman" w:hAnsi="Times New Roman" w:cs="Times New Roman"/>
          <w:sz w:val="24"/>
          <w:szCs w:val="24"/>
        </w:rPr>
        <w:tab/>
      </w:r>
      <w:r>
        <w:rPr>
          <w:rFonts w:ascii="Times New Roman" w:hAnsi="Times New Roman" w:cs="Times New Roman"/>
          <w:sz w:val="24"/>
          <w:szCs w:val="24"/>
        </w:rPr>
        <w:tab/>
        <w:t xml:space="preserve">   5,00%</w:t>
      </w:r>
    </w:p>
    <w:p w:rsidR="0094696F" w:rsidRPr="00716EF8" w:rsidRDefault="0094696F" w:rsidP="00B801B5">
      <w:pPr>
        <w:spacing w:after="0"/>
        <w:rPr>
          <w:rFonts w:ascii="Times New Roman" w:hAnsi="Times New Roman" w:cs="Times New Roman"/>
          <w:b/>
          <w:sz w:val="24"/>
          <w:szCs w:val="24"/>
        </w:rPr>
      </w:pPr>
      <w:r w:rsidRPr="0019661D">
        <w:rPr>
          <w:rFonts w:ascii="Times New Roman" w:hAnsi="Times New Roman" w:cs="Times New Roman"/>
          <w:b/>
          <w:sz w:val="24"/>
          <w:szCs w:val="24"/>
        </w:rPr>
        <w:t xml:space="preserve">                                 ВСИЧКО:              </w:t>
      </w:r>
      <w:r w:rsidR="00653AC3">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 </w:t>
      </w:r>
      <w:r w:rsidR="008B35A7">
        <w:rPr>
          <w:rFonts w:ascii="Times New Roman" w:hAnsi="Times New Roman" w:cs="Times New Roman"/>
          <w:b/>
          <w:sz w:val="24"/>
          <w:szCs w:val="24"/>
        </w:rPr>
        <w:t>9 336</w:t>
      </w:r>
      <w:r w:rsidRPr="0019661D">
        <w:rPr>
          <w:rFonts w:ascii="Times New Roman" w:hAnsi="Times New Roman" w:cs="Times New Roman"/>
          <w:b/>
          <w:sz w:val="24"/>
          <w:szCs w:val="24"/>
        </w:rPr>
        <w:t xml:space="preserve"> х.лв</w:t>
      </w:r>
      <w:r w:rsidRPr="00716EF8">
        <w:rPr>
          <w:rFonts w:ascii="Times New Roman" w:hAnsi="Times New Roman" w:cs="Times New Roman"/>
          <w:b/>
          <w:sz w:val="24"/>
          <w:szCs w:val="24"/>
        </w:rPr>
        <w:t xml:space="preserve">.                                              </w:t>
      </w:r>
      <w:r w:rsidR="00577077" w:rsidRPr="00716EF8">
        <w:rPr>
          <w:rFonts w:ascii="Times New Roman" w:hAnsi="Times New Roman" w:cs="Times New Roman"/>
          <w:b/>
          <w:sz w:val="24"/>
          <w:szCs w:val="24"/>
        </w:rPr>
        <w:t xml:space="preserve"> </w:t>
      </w:r>
      <w:r w:rsidRPr="00716EF8">
        <w:rPr>
          <w:rFonts w:ascii="Times New Roman" w:hAnsi="Times New Roman" w:cs="Times New Roman"/>
          <w:b/>
          <w:sz w:val="24"/>
          <w:szCs w:val="24"/>
        </w:rPr>
        <w:t xml:space="preserve">  </w:t>
      </w:r>
    </w:p>
    <w:p w:rsidR="0017044E" w:rsidRPr="0019661D" w:rsidRDefault="0017044E" w:rsidP="00B801B5">
      <w:pPr>
        <w:spacing w:after="0"/>
        <w:rPr>
          <w:rFonts w:ascii="Times New Roman" w:hAnsi="Times New Roman" w:cs="Times New Roman"/>
          <w:sz w:val="24"/>
          <w:szCs w:val="24"/>
        </w:rPr>
      </w:pPr>
    </w:p>
    <w:p w:rsidR="0017044E" w:rsidRPr="00716EF8" w:rsidRDefault="0094696F" w:rsidP="00B801B5">
      <w:pPr>
        <w:spacing w:after="0"/>
        <w:rPr>
          <w:rFonts w:ascii="Times New Roman" w:hAnsi="Times New Roman" w:cs="Times New Roman"/>
          <w:b/>
          <w:sz w:val="24"/>
          <w:szCs w:val="24"/>
        </w:rPr>
      </w:pPr>
      <w:r w:rsidRPr="00716EF8">
        <w:rPr>
          <w:rFonts w:ascii="Times New Roman" w:hAnsi="Times New Roman" w:cs="Times New Roman"/>
          <w:b/>
          <w:sz w:val="24"/>
          <w:szCs w:val="24"/>
        </w:rPr>
        <w:t xml:space="preserve">Средна норма на възвращаемост на привлеченият капитал е = </w:t>
      </w:r>
      <w:r w:rsidR="008B35A7">
        <w:rPr>
          <w:rFonts w:ascii="Times New Roman" w:hAnsi="Times New Roman" w:cs="Times New Roman"/>
          <w:b/>
          <w:sz w:val="24"/>
          <w:szCs w:val="24"/>
        </w:rPr>
        <w:t>584</w:t>
      </w:r>
      <w:r w:rsidR="00796087" w:rsidRPr="00716EF8">
        <w:rPr>
          <w:rFonts w:ascii="Times New Roman" w:hAnsi="Times New Roman" w:cs="Times New Roman"/>
          <w:b/>
          <w:sz w:val="24"/>
          <w:szCs w:val="24"/>
        </w:rPr>
        <w:t xml:space="preserve"> х.</w:t>
      </w:r>
      <w:r w:rsidRPr="00716EF8">
        <w:rPr>
          <w:rFonts w:ascii="Times New Roman" w:hAnsi="Times New Roman" w:cs="Times New Roman"/>
          <w:b/>
          <w:sz w:val="24"/>
          <w:szCs w:val="24"/>
        </w:rPr>
        <w:t xml:space="preserve">лв. :  </w:t>
      </w:r>
      <w:r w:rsidR="008B35A7">
        <w:rPr>
          <w:rFonts w:ascii="Times New Roman" w:hAnsi="Times New Roman" w:cs="Times New Roman"/>
          <w:b/>
          <w:sz w:val="24"/>
          <w:szCs w:val="24"/>
        </w:rPr>
        <w:t>9336</w:t>
      </w:r>
      <w:r w:rsidR="00796087" w:rsidRPr="00716EF8">
        <w:rPr>
          <w:rFonts w:ascii="Times New Roman" w:hAnsi="Times New Roman" w:cs="Times New Roman"/>
          <w:b/>
          <w:sz w:val="24"/>
          <w:szCs w:val="24"/>
        </w:rPr>
        <w:t xml:space="preserve"> х.</w:t>
      </w:r>
      <w:r w:rsidR="000C1339">
        <w:rPr>
          <w:rFonts w:ascii="Times New Roman" w:hAnsi="Times New Roman" w:cs="Times New Roman"/>
          <w:b/>
          <w:sz w:val="24"/>
          <w:szCs w:val="24"/>
        </w:rPr>
        <w:t xml:space="preserve"> </w:t>
      </w:r>
      <w:r w:rsidR="00796087" w:rsidRPr="00716EF8">
        <w:rPr>
          <w:rFonts w:ascii="Times New Roman" w:hAnsi="Times New Roman" w:cs="Times New Roman"/>
          <w:b/>
          <w:sz w:val="24"/>
          <w:szCs w:val="24"/>
        </w:rPr>
        <w:t>лв.</w:t>
      </w:r>
    </w:p>
    <w:p w:rsidR="0094696F" w:rsidRPr="00716EF8" w:rsidRDefault="0094696F" w:rsidP="00B801B5">
      <w:pPr>
        <w:spacing w:after="0"/>
        <w:rPr>
          <w:rFonts w:ascii="Times New Roman" w:hAnsi="Times New Roman" w:cs="Times New Roman"/>
          <w:b/>
          <w:sz w:val="24"/>
          <w:szCs w:val="24"/>
        </w:rPr>
      </w:pPr>
      <w:r w:rsidRPr="00716EF8">
        <w:rPr>
          <w:rFonts w:ascii="Times New Roman" w:hAnsi="Times New Roman" w:cs="Times New Roman"/>
          <w:b/>
          <w:sz w:val="24"/>
          <w:szCs w:val="24"/>
        </w:rPr>
        <w:t xml:space="preserve"> *100</w:t>
      </w:r>
      <w:r w:rsidR="00796087" w:rsidRPr="00716EF8">
        <w:rPr>
          <w:rFonts w:ascii="Times New Roman" w:hAnsi="Times New Roman" w:cs="Times New Roman"/>
          <w:b/>
          <w:sz w:val="24"/>
          <w:szCs w:val="24"/>
        </w:rPr>
        <w:t xml:space="preserve"> </w:t>
      </w:r>
      <w:r w:rsidRPr="00716EF8">
        <w:rPr>
          <w:rFonts w:ascii="Times New Roman" w:hAnsi="Times New Roman" w:cs="Times New Roman"/>
          <w:b/>
          <w:sz w:val="24"/>
          <w:szCs w:val="24"/>
        </w:rPr>
        <w:t>=</w:t>
      </w:r>
      <w:r w:rsidR="00796087" w:rsidRPr="00716EF8">
        <w:rPr>
          <w:rFonts w:ascii="Times New Roman" w:hAnsi="Times New Roman" w:cs="Times New Roman"/>
          <w:b/>
          <w:sz w:val="24"/>
          <w:szCs w:val="24"/>
        </w:rPr>
        <w:t xml:space="preserve"> </w:t>
      </w:r>
      <w:r w:rsidR="00476AF7">
        <w:rPr>
          <w:rFonts w:ascii="Times New Roman" w:hAnsi="Times New Roman" w:cs="Times New Roman"/>
          <w:b/>
          <w:sz w:val="24"/>
          <w:szCs w:val="24"/>
          <w:lang w:val="en-US"/>
        </w:rPr>
        <w:t>6.</w:t>
      </w:r>
      <w:r w:rsidR="008B35A7">
        <w:rPr>
          <w:rFonts w:ascii="Times New Roman" w:hAnsi="Times New Roman" w:cs="Times New Roman"/>
          <w:b/>
          <w:sz w:val="24"/>
          <w:szCs w:val="24"/>
        </w:rPr>
        <w:t>26</w:t>
      </w:r>
      <w:r w:rsidRPr="00716EF8">
        <w:rPr>
          <w:rFonts w:ascii="Times New Roman" w:hAnsi="Times New Roman" w:cs="Times New Roman"/>
          <w:b/>
          <w:sz w:val="24"/>
          <w:szCs w:val="24"/>
        </w:rPr>
        <w:t>%</w:t>
      </w:r>
    </w:p>
    <w:p w:rsidR="000250D9" w:rsidRPr="0019661D" w:rsidRDefault="000250D9" w:rsidP="00860C3E">
      <w:pPr>
        <w:spacing w:after="0"/>
        <w:jc w:val="both"/>
        <w:rPr>
          <w:rFonts w:ascii="Times New Roman" w:hAnsi="Times New Roman" w:cs="Times New Roman"/>
          <w:sz w:val="24"/>
          <w:szCs w:val="24"/>
        </w:rPr>
      </w:pPr>
    </w:p>
    <w:p w:rsidR="00D65F23" w:rsidRPr="0019661D" w:rsidRDefault="00D65F23" w:rsidP="00860C3E">
      <w:pPr>
        <w:spacing w:after="0"/>
        <w:jc w:val="both"/>
        <w:rPr>
          <w:rFonts w:ascii="Times New Roman" w:hAnsi="Times New Roman" w:cs="Times New Roman"/>
          <w:b/>
          <w:sz w:val="24"/>
          <w:szCs w:val="24"/>
        </w:rPr>
      </w:pPr>
    </w:p>
    <w:p w:rsidR="00D65F23" w:rsidRPr="0019661D" w:rsidRDefault="00D65F23"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lang w:val="en-US"/>
        </w:rPr>
        <w:t>V</w:t>
      </w:r>
      <w:r w:rsidRPr="0019661D">
        <w:rPr>
          <w:rFonts w:ascii="Times New Roman" w:hAnsi="Times New Roman" w:cs="Times New Roman"/>
          <w:sz w:val="24"/>
          <w:szCs w:val="24"/>
        </w:rPr>
        <w:t>.РЕГУЛАТОРНА БАЗА НА АКТИВИТЕ НА ДРУЖЕСТВОТО</w:t>
      </w:r>
    </w:p>
    <w:p w:rsidR="00D65F23" w:rsidRPr="0019661D" w:rsidRDefault="00D65F23" w:rsidP="00860C3E">
      <w:pPr>
        <w:spacing w:after="0"/>
        <w:jc w:val="both"/>
        <w:rPr>
          <w:rFonts w:ascii="Times New Roman" w:hAnsi="Times New Roman" w:cs="Times New Roman"/>
          <w:sz w:val="24"/>
          <w:szCs w:val="24"/>
        </w:rPr>
      </w:pPr>
    </w:p>
    <w:p w:rsidR="00D65F23" w:rsidRPr="0019661D" w:rsidRDefault="00D65F23"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1.При определяне признатата стойност на активите за базисната година дружеството приема предходната календарна година – 20</w:t>
      </w:r>
      <w:r w:rsidR="008B35A7">
        <w:rPr>
          <w:rFonts w:ascii="Times New Roman" w:hAnsi="Times New Roman" w:cs="Times New Roman"/>
          <w:b/>
          <w:sz w:val="24"/>
          <w:szCs w:val="24"/>
        </w:rPr>
        <w:t>20</w:t>
      </w:r>
      <w:r w:rsidRPr="0019661D">
        <w:rPr>
          <w:rFonts w:ascii="Times New Roman" w:hAnsi="Times New Roman" w:cs="Times New Roman"/>
          <w:b/>
          <w:sz w:val="24"/>
          <w:szCs w:val="24"/>
        </w:rPr>
        <w:t>г.</w:t>
      </w:r>
    </w:p>
    <w:p w:rsidR="00D65F23" w:rsidRDefault="00D65F23"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Признатата стойност на активите е отчетната стойност на активите към 31.12.20</w:t>
      </w:r>
      <w:r w:rsidR="008B35A7">
        <w:rPr>
          <w:rFonts w:ascii="Times New Roman" w:hAnsi="Times New Roman" w:cs="Times New Roman"/>
          <w:sz w:val="24"/>
          <w:szCs w:val="24"/>
        </w:rPr>
        <w:t>20</w:t>
      </w:r>
      <w:r w:rsidRPr="0019661D">
        <w:rPr>
          <w:rFonts w:ascii="Times New Roman" w:hAnsi="Times New Roman" w:cs="Times New Roman"/>
          <w:sz w:val="24"/>
          <w:szCs w:val="24"/>
        </w:rPr>
        <w:t>г.,</w:t>
      </w:r>
      <w:r w:rsidR="005A5F77" w:rsidRPr="0019661D">
        <w:rPr>
          <w:rFonts w:ascii="Times New Roman" w:hAnsi="Times New Roman" w:cs="Times New Roman"/>
          <w:sz w:val="24"/>
          <w:szCs w:val="24"/>
        </w:rPr>
        <w:t xml:space="preserve"> </w:t>
      </w:r>
      <w:r w:rsidRPr="0019661D">
        <w:rPr>
          <w:rFonts w:ascii="Times New Roman" w:hAnsi="Times New Roman" w:cs="Times New Roman"/>
          <w:sz w:val="24"/>
          <w:szCs w:val="24"/>
        </w:rPr>
        <w:t>които се използват и са свързани пряко с дейността по лицензията.</w:t>
      </w:r>
    </w:p>
    <w:p w:rsidR="00D65F23" w:rsidRPr="0019661D" w:rsidRDefault="00D65F23" w:rsidP="00860C3E">
      <w:pPr>
        <w:spacing w:after="0"/>
        <w:jc w:val="both"/>
        <w:rPr>
          <w:rFonts w:ascii="Times New Roman" w:hAnsi="Times New Roman" w:cs="Times New Roman"/>
          <w:sz w:val="24"/>
          <w:szCs w:val="24"/>
        </w:rPr>
      </w:pPr>
    </w:p>
    <w:p w:rsidR="00D65F23" w:rsidRPr="0019661D" w:rsidRDefault="00D65F23"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В признатата стойност на активите към 31.12.20</w:t>
      </w:r>
      <w:r w:rsidR="008B35A7">
        <w:rPr>
          <w:rFonts w:ascii="Times New Roman" w:hAnsi="Times New Roman" w:cs="Times New Roman"/>
          <w:b/>
          <w:sz w:val="24"/>
          <w:szCs w:val="24"/>
        </w:rPr>
        <w:t>20</w:t>
      </w:r>
      <w:r w:rsidRPr="0019661D">
        <w:rPr>
          <w:rFonts w:ascii="Times New Roman" w:hAnsi="Times New Roman" w:cs="Times New Roman"/>
          <w:b/>
          <w:sz w:val="24"/>
          <w:szCs w:val="24"/>
        </w:rPr>
        <w:t>г. не са включени:</w:t>
      </w:r>
    </w:p>
    <w:p w:rsidR="00A17FB2" w:rsidRPr="0019661D" w:rsidRDefault="00A17FB2" w:rsidP="00860C3E">
      <w:pPr>
        <w:spacing w:after="0"/>
        <w:jc w:val="both"/>
        <w:rPr>
          <w:rFonts w:ascii="Times New Roman" w:hAnsi="Times New Roman" w:cs="Times New Roman"/>
          <w:b/>
          <w:sz w:val="24"/>
          <w:szCs w:val="24"/>
        </w:rPr>
      </w:pPr>
    </w:p>
    <w:p w:rsidR="003747BA"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а</w:t>
      </w:r>
      <w:r w:rsidRPr="008E382F">
        <w:rPr>
          <w:rFonts w:ascii="Times New Roman" w:hAnsi="Times New Roman" w:cs="Times New Roman"/>
          <w:b/>
          <w:sz w:val="24"/>
          <w:szCs w:val="24"/>
          <w:lang w:val="en-US"/>
        </w:rPr>
        <w:t>)</w:t>
      </w:r>
      <w:r w:rsidRPr="008E382F">
        <w:rPr>
          <w:rFonts w:ascii="Times New Roman" w:hAnsi="Times New Roman" w:cs="Times New Roman"/>
          <w:b/>
          <w:sz w:val="24"/>
          <w:szCs w:val="24"/>
        </w:rPr>
        <w:t xml:space="preserve"> Активи несвързани с лицензионната дейност </w:t>
      </w:r>
    </w:p>
    <w:p w:rsidR="00A17FB2" w:rsidRPr="008E382F"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sz w:val="24"/>
          <w:szCs w:val="24"/>
        </w:rPr>
        <w:t xml:space="preserve">    Сграда бунгало с.</w:t>
      </w:r>
      <w:r w:rsidR="0067670C">
        <w:rPr>
          <w:rFonts w:ascii="Times New Roman" w:hAnsi="Times New Roman" w:cs="Times New Roman"/>
          <w:sz w:val="24"/>
          <w:szCs w:val="24"/>
        </w:rPr>
        <w:t xml:space="preserve"> </w:t>
      </w:r>
      <w:r w:rsidRPr="008E382F">
        <w:rPr>
          <w:rFonts w:ascii="Times New Roman" w:hAnsi="Times New Roman" w:cs="Times New Roman"/>
          <w:sz w:val="24"/>
          <w:szCs w:val="24"/>
        </w:rPr>
        <w:t xml:space="preserve">Вонеща вода      </w:t>
      </w:r>
    </w:p>
    <w:p w:rsidR="00A17FB2" w:rsidRPr="008E382F"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 xml:space="preserve">    </w:t>
      </w:r>
      <w:r w:rsidRPr="008E382F">
        <w:rPr>
          <w:rFonts w:ascii="Times New Roman" w:hAnsi="Times New Roman" w:cs="Times New Roman"/>
          <w:sz w:val="24"/>
          <w:szCs w:val="24"/>
        </w:rPr>
        <w:t xml:space="preserve">Стопански инвентар </w:t>
      </w:r>
    </w:p>
    <w:p w:rsidR="00A17FB2" w:rsidRPr="008E382F"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б</w:t>
      </w:r>
      <w:r w:rsidRPr="008E382F">
        <w:rPr>
          <w:rFonts w:ascii="Times New Roman" w:hAnsi="Times New Roman" w:cs="Times New Roman"/>
          <w:b/>
          <w:sz w:val="24"/>
          <w:szCs w:val="24"/>
          <w:lang w:val="en-US"/>
        </w:rPr>
        <w:t>)</w:t>
      </w:r>
      <w:r w:rsidRPr="008E382F">
        <w:rPr>
          <w:rFonts w:ascii="Times New Roman" w:hAnsi="Times New Roman" w:cs="Times New Roman"/>
          <w:b/>
          <w:sz w:val="24"/>
          <w:szCs w:val="24"/>
        </w:rPr>
        <w:t xml:space="preserve"> Активи отдадени под наем </w:t>
      </w:r>
    </w:p>
    <w:p w:rsidR="00A17FB2" w:rsidRPr="008E382F" w:rsidRDefault="00A17FB2" w:rsidP="00860C3E">
      <w:pPr>
        <w:spacing w:after="0"/>
        <w:jc w:val="both"/>
        <w:rPr>
          <w:rFonts w:ascii="Times New Roman" w:hAnsi="Times New Roman" w:cs="Times New Roman"/>
          <w:sz w:val="24"/>
          <w:szCs w:val="24"/>
        </w:rPr>
      </w:pPr>
      <w:r w:rsidRPr="008E382F">
        <w:rPr>
          <w:rFonts w:ascii="Times New Roman" w:hAnsi="Times New Roman" w:cs="Times New Roman"/>
          <w:sz w:val="24"/>
          <w:szCs w:val="24"/>
        </w:rPr>
        <w:t xml:space="preserve">    ЛОЦ ул.“Васил Левски “ №21</w:t>
      </w:r>
      <w:r w:rsidRPr="008E382F">
        <w:rPr>
          <w:rFonts w:ascii="Times New Roman" w:hAnsi="Times New Roman" w:cs="Times New Roman"/>
          <w:b/>
          <w:sz w:val="24"/>
          <w:szCs w:val="24"/>
        </w:rPr>
        <w:t xml:space="preserve"> </w:t>
      </w:r>
    </w:p>
    <w:p w:rsidR="00436FB5" w:rsidRPr="008E382F" w:rsidRDefault="00AF2692" w:rsidP="00860C3E">
      <w:pPr>
        <w:spacing w:after="0"/>
        <w:jc w:val="both"/>
        <w:rPr>
          <w:rFonts w:ascii="Times New Roman" w:hAnsi="Times New Roman" w:cs="Times New Roman"/>
          <w:sz w:val="24"/>
          <w:szCs w:val="24"/>
        </w:rPr>
      </w:pPr>
      <w:r w:rsidRPr="008E382F">
        <w:rPr>
          <w:rFonts w:ascii="Times New Roman" w:hAnsi="Times New Roman" w:cs="Times New Roman"/>
          <w:sz w:val="24"/>
          <w:szCs w:val="24"/>
        </w:rPr>
        <w:t xml:space="preserve">    Дърв.работилница ул.“В.Левски“23 </w:t>
      </w:r>
    </w:p>
    <w:p w:rsidR="00A17FB2" w:rsidRPr="009B40C9"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в</w:t>
      </w:r>
      <w:r w:rsidRPr="008E382F">
        <w:rPr>
          <w:rFonts w:ascii="Times New Roman" w:hAnsi="Times New Roman" w:cs="Times New Roman"/>
          <w:b/>
          <w:sz w:val="24"/>
          <w:szCs w:val="24"/>
          <w:lang w:val="en-US"/>
        </w:rPr>
        <w:t>)</w:t>
      </w:r>
      <w:r w:rsidR="00AB53C8" w:rsidRPr="008E382F">
        <w:rPr>
          <w:rFonts w:ascii="Times New Roman" w:hAnsi="Times New Roman" w:cs="Times New Roman"/>
          <w:b/>
          <w:sz w:val="24"/>
          <w:szCs w:val="24"/>
        </w:rPr>
        <w:t xml:space="preserve">  </w:t>
      </w:r>
      <w:r w:rsidRPr="008E382F">
        <w:rPr>
          <w:rFonts w:ascii="Times New Roman" w:hAnsi="Times New Roman" w:cs="Times New Roman"/>
          <w:b/>
          <w:sz w:val="24"/>
          <w:szCs w:val="24"/>
        </w:rPr>
        <w:t xml:space="preserve">Консервирани дълготрайни материални активи </w:t>
      </w:r>
    </w:p>
    <w:p w:rsidR="00940BB0" w:rsidRPr="008E382F"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г</w:t>
      </w:r>
      <w:r w:rsidRPr="008E382F">
        <w:rPr>
          <w:rFonts w:ascii="Times New Roman" w:hAnsi="Times New Roman" w:cs="Times New Roman"/>
          <w:b/>
          <w:sz w:val="24"/>
          <w:szCs w:val="24"/>
          <w:lang w:val="en-US"/>
        </w:rPr>
        <w:t>)</w:t>
      </w:r>
      <w:r w:rsidRPr="008E382F">
        <w:rPr>
          <w:rFonts w:ascii="Times New Roman" w:hAnsi="Times New Roman" w:cs="Times New Roman"/>
          <w:sz w:val="24"/>
          <w:szCs w:val="24"/>
        </w:rPr>
        <w:t xml:space="preserve">  </w:t>
      </w:r>
      <w:r w:rsidRPr="008E382F">
        <w:rPr>
          <w:rFonts w:ascii="Times New Roman" w:hAnsi="Times New Roman" w:cs="Times New Roman"/>
          <w:b/>
          <w:sz w:val="24"/>
          <w:szCs w:val="24"/>
        </w:rPr>
        <w:t>Активи</w:t>
      </w:r>
      <w:r w:rsidR="00A36AD4" w:rsidRPr="008E382F">
        <w:rPr>
          <w:rFonts w:ascii="Times New Roman" w:hAnsi="Times New Roman" w:cs="Times New Roman"/>
          <w:sz w:val="24"/>
          <w:szCs w:val="24"/>
        </w:rPr>
        <w:t xml:space="preserve"> </w:t>
      </w:r>
      <w:r w:rsidRPr="008E382F">
        <w:rPr>
          <w:rFonts w:ascii="Times New Roman" w:hAnsi="Times New Roman" w:cs="Times New Roman"/>
          <w:sz w:val="24"/>
          <w:szCs w:val="24"/>
        </w:rPr>
        <w:t xml:space="preserve"> </w:t>
      </w:r>
      <w:r w:rsidRPr="008E382F">
        <w:rPr>
          <w:rFonts w:ascii="Times New Roman" w:hAnsi="Times New Roman" w:cs="Times New Roman"/>
          <w:b/>
          <w:sz w:val="24"/>
          <w:szCs w:val="24"/>
        </w:rPr>
        <w:t>придоб</w:t>
      </w:r>
      <w:r w:rsidR="00940BB0" w:rsidRPr="008E382F">
        <w:rPr>
          <w:rFonts w:ascii="Times New Roman" w:hAnsi="Times New Roman" w:cs="Times New Roman"/>
          <w:b/>
          <w:sz w:val="24"/>
          <w:szCs w:val="24"/>
        </w:rPr>
        <w:t xml:space="preserve">ити чрез финансиране </w:t>
      </w:r>
    </w:p>
    <w:p w:rsidR="00940BB0" w:rsidRPr="008E382F" w:rsidRDefault="00940BB0" w:rsidP="00860C3E">
      <w:pPr>
        <w:spacing w:after="0"/>
        <w:jc w:val="both"/>
        <w:rPr>
          <w:rFonts w:ascii="Times New Roman" w:hAnsi="Times New Roman" w:cs="Times New Roman"/>
          <w:sz w:val="24"/>
          <w:szCs w:val="24"/>
        </w:rPr>
      </w:pPr>
      <w:r w:rsidRPr="008E382F">
        <w:rPr>
          <w:rFonts w:ascii="Times New Roman" w:hAnsi="Times New Roman" w:cs="Times New Roman"/>
          <w:sz w:val="24"/>
          <w:szCs w:val="24"/>
        </w:rPr>
        <w:t>Финансирането на ДА е с различен % при отделните активи и е</w:t>
      </w:r>
      <w:r w:rsidR="009E4B30" w:rsidRPr="008E382F">
        <w:rPr>
          <w:rFonts w:ascii="Times New Roman" w:hAnsi="Times New Roman" w:cs="Times New Roman"/>
          <w:sz w:val="24"/>
          <w:szCs w:val="24"/>
        </w:rPr>
        <w:t xml:space="preserve"> </w:t>
      </w:r>
      <w:r w:rsidRPr="008E382F">
        <w:rPr>
          <w:rFonts w:ascii="Times New Roman" w:hAnsi="Times New Roman" w:cs="Times New Roman"/>
          <w:sz w:val="24"/>
          <w:szCs w:val="24"/>
        </w:rPr>
        <w:t>част от отчетната стойност на актива.</w:t>
      </w:r>
    </w:p>
    <w:p w:rsidR="00940BB0" w:rsidRPr="008E382F" w:rsidRDefault="00940BB0"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д</w:t>
      </w:r>
      <w:r w:rsidRPr="008E382F">
        <w:rPr>
          <w:rFonts w:ascii="Times New Roman" w:hAnsi="Times New Roman" w:cs="Times New Roman"/>
          <w:b/>
          <w:sz w:val="24"/>
          <w:szCs w:val="24"/>
          <w:lang w:val="en-US"/>
        </w:rPr>
        <w:t>)</w:t>
      </w:r>
      <w:r w:rsidRPr="008E382F">
        <w:rPr>
          <w:rFonts w:ascii="Times New Roman" w:hAnsi="Times New Roman" w:cs="Times New Roman"/>
          <w:sz w:val="24"/>
          <w:szCs w:val="24"/>
        </w:rPr>
        <w:t xml:space="preserve">  </w:t>
      </w:r>
      <w:r w:rsidRPr="008E382F">
        <w:rPr>
          <w:rFonts w:ascii="Times New Roman" w:hAnsi="Times New Roman" w:cs="Times New Roman"/>
          <w:b/>
          <w:sz w:val="24"/>
          <w:szCs w:val="24"/>
        </w:rPr>
        <w:t>Лек автомобил.</w:t>
      </w:r>
    </w:p>
    <w:p w:rsidR="00940BB0" w:rsidRPr="00E3325E" w:rsidRDefault="00940BB0" w:rsidP="00860C3E">
      <w:pPr>
        <w:spacing w:after="0"/>
        <w:jc w:val="both"/>
        <w:rPr>
          <w:rFonts w:ascii="Times New Roman" w:hAnsi="Times New Roman" w:cs="Times New Roman"/>
          <w:b/>
          <w:color w:val="00B050"/>
          <w:sz w:val="24"/>
          <w:szCs w:val="24"/>
        </w:rPr>
      </w:pPr>
    </w:p>
    <w:p w:rsidR="00940BB0" w:rsidRPr="0019661D" w:rsidRDefault="00940BB0"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2.Разпределение на дълготрайните активи между комбинирано и разделно производство.</w:t>
      </w:r>
    </w:p>
    <w:p w:rsidR="00940BB0" w:rsidRPr="0019661D" w:rsidRDefault="00940BB0"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Разпределението е извършено в зависимост от дела </w:t>
      </w:r>
      <w:r w:rsidRPr="0019661D">
        <w:rPr>
          <w:rFonts w:ascii="Times New Roman" w:hAnsi="Times New Roman" w:cs="Times New Roman"/>
          <w:sz w:val="24"/>
          <w:szCs w:val="24"/>
          <w:lang w:val="en-US"/>
        </w:rPr>
        <w:t>(%)</w:t>
      </w:r>
      <w:r w:rsidRPr="0019661D">
        <w:rPr>
          <w:rFonts w:ascii="Times New Roman" w:hAnsi="Times New Roman" w:cs="Times New Roman"/>
          <w:sz w:val="24"/>
          <w:szCs w:val="24"/>
        </w:rPr>
        <w:t xml:space="preserve"> на участие в производствения процес на двата продукта – електрическа и топлинна енергия.</w:t>
      </w:r>
    </w:p>
    <w:p w:rsidR="00940BB0" w:rsidRPr="0019661D" w:rsidRDefault="00940BB0" w:rsidP="00860C3E">
      <w:pPr>
        <w:spacing w:after="0"/>
        <w:jc w:val="both"/>
        <w:rPr>
          <w:rFonts w:ascii="Times New Roman" w:hAnsi="Times New Roman" w:cs="Times New Roman"/>
          <w:b/>
          <w:sz w:val="24"/>
          <w:szCs w:val="24"/>
        </w:rPr>
      </w:pPr>
    </w:p>
    <w:p w:rsidR="00940BB0" w:rsidRPr="0019661D" w:rsidRDefault="00940BB0"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Всички </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останали </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активи,</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които </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са </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свързани</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 пряко с</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 производството на топлинна</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 енергия</w:t>
      </w:r>
    </w:p>
    <w:p w:rsidR="00940BB0" w:rsidRPr="0019661D" w:rsidRDefault="005A5F77"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и</w:t>
      </w:r>
      <w:r w:rsidR="00940BB0" w:rsidRPr="0019661D">
        <w:rPr>
          <w:rFonts w:ascii="Times New Roman" w:hAnsi="Times New Roman" w:cs="Times New Roman"/>
          <w:sz w:val="24"/>
          <w:szCs w:val="24"/>
        </w:rPr>
        <w:t>звън ИКПЕТЕ /котли, помпи, резервоари и др./ са отнесени към производството на топлинна енергия.</w:t>
      </w:r>
    </w:p>
    <w:p w:rsidR="00940BB0" w:rsidRPr="0019661D" w:rsidRDefault="00940BB0" w:rsidP="00860C3E">
      <w:pPr>
        <w:spacing w:after="0"/>
        <w:jc w:val="both"/>
        <w:rPr>
          <w:rFonts w:ascii="Times New Roman" w:hAnsi="Times New Roman" w:cs="Times New Roman"/>
          <w:sz w:val="24"/>
          <w:szCs w:val="24"/>
        </w:rPr>
      </w:pPr>
    </w:p>
    <w:p w:rsidR="00940BB0" w:rsidRPr="0019661D" w:rsidRDefault="00940BB0"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3.Р</w:t>
      </w:r>
      <w:r w:rsidR="009042F2" w:rsidRPr="0019661D">
        <w:rPr>
          <w:rFonts w:ascii="Times New Roman" w:hAnsi="Times New Roman" w:cs="Times New Roman"/>
          <w:b/>
          <w:sz w:val="24"/>
          <w:szCs w:val="24"/>
        </w:rPr>
        <w:t>азпределение на дълготрайните активи при производството между електрическа и топлинна енергия.</w:t>
      </w:r>
    </w:p>
    <w:p w:rsidR="009042F2" w:rsidRPr="0019661D" w:rsidRDefault="009042F2" w:rsidP="00860C3E">
      <w:pPr>
        <w:spacing w:after="0"/>
        <w:jc w:val="both"/>
        <w:rPr>
          <w:rFonts w:ascii="Times New Roman" w:hAnsi="Times New Roman" w:cs="Times New Roman"/>
          <w:b/>
          <w:sz w:val="24"/>
          <w:szCs w:val="24"/>
        </w:rPr>
      </w:pPr>
    </w:p>
    <w:p w:rsidR="009042F2" w:rsidRPr="0019661D" w:rsidRDefault="009042F2"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Отчетната стойност на ДА участващи в производството на електрическа енергия е 48%</w:t>
      </w:r>
    </w:p>
    <w:p w:rsidR="009042F2" w:rsidRPr="0019661D" w:rsidRDefault="00F44AA1"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о</w:t>
      </w:r>
      <w:r w:rsidR="009042F2" w:rsidRPr="0019661D">
        <w:rPr>
          <w:rFonts w:ascii="Times New Roman" w:hAnsi="Times New Roman" w:cs="Times New Roman"/>
          <w:b/>
          <w:sz w:val="24"/>
          <w:szCs w:val="24"/>
        </w:rPr>
        <w:t>т отчетната стойност на всички активи участващи в комбинираното производство. База за разпределение е мощността на когенератора – 5,9 Мвт, в т.ч.</w:t>
      </w:r>
    </w:p>
    <w:p w:rsidR="009042F2" w:rsidRPr="0019661D" w:rsidRDefault="009042F2"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 xml:space="preserve">        2,8 Мвт електрическа </w:t>
      </w:r>
      <w:r w:rsidR="00F44AA1" w:rsidRPr="0019661D">
        <w:rPr>
          <w:rFonts w:ascii="Times New Roman" w:hAnsi="Times New Roman" w:cs="Times New Roman"/>
          <w:b/>
          <w:sz w:val="24"/>
          <w:szCs w:val="24"/>
        </w:rPr>
        <w:t xml:space="preserve">- </w:t>
      </w:r>
      <w:r w:rsidRPr="0019661D">
        <w:rPr>
          <w:rFonts w:ascii="Times New Roman" w:hAnsi="Times New Roman" w:cs="Times New Roman"/>
          <w:b/>
          <w:sz w:val="24"/>
          <w:szCs w:val="24"/>
        </w:rPr>
        <w:t>48%</w:t>
      </w:r>
    </w:p>
    <w:p w:rsidR="009042F2" w:rsidRPr="0019661D" w:rsidRDefault="009042F2"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 xml:space="preserve">        3,1 Мвт топлинна       </w:t>
      </w:r>
      <w:r w:rsidR="00F44AA1" w:rsidRPr="0019661D">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 52%</w:t>
      </w:r>
    </w:p>
    <w:p w:rsidR="009042F2" w:rsidRPr="0019661D" w:rsidRDefault="009042F2" w:rsidP="00860C3E">
      <w:pPr>
        <w:spacing w:after="0"/>
        <w:jc w:val="both"/>
        <w:rPr>
          <w:rFonts w:ascii="Times New Roman" w:hAnsi="Times New Roman" w:cs="Times New Roman"/>
          <w:b/>
          <w:sz w:val="24"/>
          <w:szCs w:val="24"/>
        </w:rPr>
      </w:pPr>
    </w:p>
    <w:p w:rsidR="009042F2" w:rsidRPr="0019661D" w:rsidRDefault="009042F2"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Отчетната стойност на всички останали активи в  производството е отнесена към топлинната енергия.</w:t>
      </w:r>
    </w:p>
    <w:p w:rsidR="0031614F" w:rsidRPr="0019661D" w:rsidRDefault="0031614F" w:rsidP="00860C3E">
      <w:pPr>
        <w:spacing w:after="0"/>
        <w:jc w:val="both"/>
        <w:rPr>
          <w:rFonts w:ascii="Times New Roman" w:hAnsi="Times New Roman" w:cs="Times New Roman"/>
          <w:b/>
          <w:sz w:val="24"/>
          <w:szCs w:val="24"/>
        </w:rPr>
      </w:pPr>
    </w:p>
    <w:p w:rsidR="009042F2" w:rsidRPr="0019661D" w:rsidRDefault="0031614F" w:rsidP="00860C3E">
      <w:pPr>
        <w:spacing w:after="0"/>
        <w:jc w:val="both"/>
        <w:rPr>
          <w:rFonts w:ascii="Times New Roman" w:hAnsi="Times New Roman" w:cs="Times New Roman"/>
          <w:sz w:val="24"/>
          <w:szCs w:val="24"/>
        </w:rPr>
      </w:pPr>
      <w:r w:rsidRPr="0019661D">
        <w:rPr>
          <w:rFonts w:ascii="Times New Roman" w:hAnsi="Times New Roman" w:cs="Times New Roman"/>
          <w:b/>
          <w:sz w:val="24"/>
          <w:szCs w:val="24"/>
        </w:rPr>
        <w:t xml:space="preserve">4.Разпределението  на дълготрайните активи между производството </w:t>
      </w:r>
      <w:r w:rsidR="009042F2" w:rsidRPr="0019661D">
        <w:rPr>
          <w:rFonts w:ascii="Times New Roman" w:hAnsi="Times New Roman" w:cs="Times New Roman"/>
          <w:b/>
          <w:sz w:val="24"/>
          <w:szCs w:val="24"/>
        </w:rPr>
        <w:t>на ЕЕ и ТЕ</w:t>
      </w:r>
      <w:r w:rsidR="00F44AA1" w:rsidRPr="0019661D">
        <w:rPr>
          <w:rFonts w:ascii="Times New Roman" w:hAnsi="Times New Roman" w:cs="Times New Roman"/>
          <w:b/>
          <w:sz w:val="24"/>
          <w:szCs w:val="24"/>
        </w:rPr>
        <w:t>,</w:t>
      </w:r>
      <w:r w:rsidR="009042F2" w:rsidRPr="0019661D">
        <w:rPr>
          <w:rFonts w:ascii="Times New Roman" w:hAnsi="Times New Roman" w:cs="Times New Roman"/>
          <w:b/>
          <w:sz w:val="24"/>
          <w:szCs w:val="24"/>
        </w:rPr>
        <w:t xml:space="preserve"> и преноса на топлинна енергия </w:t>
      </w:r>
      <w:r w:rsidR="009042F2" w:rsidRPr="0019661D">
        <w:rPr>
          <w:rFonts w:ascii="Times New Roman" w:hAnsi="Times New Roman" w:cs="Times New Roman"/>
          <w:sz w:val="24"/>
          <w:szCs w:val="24"/>
        </w:rPr>
        <w:t xml:space="preserve">се  извършва още с осчетоводяването на активите по отделни сметки </w:t>
      </w:r>
      <w:r w:rsidRPr="0019661D">
        <w:rPr>
          <w:rFonts w:ascii="Times New Roman" w:hAnsi="Times New Roman" w:cs="Times New Roman"/>
          <w:sz w:val="24"/>
          <w:szCs w:val="24"/>
        </w:rPr>
        <w:t>в зависимост към коя от двете лицензирани дейности се отнасят.</w:t>
      </w:r>
    </w:p>
    <w:p w:rsidR="0031614F" w:rsidRPr="0019661D" w:rsidRDefault="0031614F" w:rsidP="00860C3E">
      <w:pPr>
        <w:spacing w:after="0"/>
        <w:jc w:val="both"/>
        <w:rPr>
          <w:rFonts w:ascii="Times New Roman" w:hAnsi="Times New Roman" w:cs="Times New Roman"/>
          <w:b/>
          <w:sz w:val="24"/>
          <w:szCs w:val="24"/>
        </w:rPr>
      </w:pPr>
    </w:p>
    <w:p w:rsidR="009042F2" w:rsidRPr="0019661D" w:rsidRDefault="009D5B8D"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lang w:val="en-US"/>
        </w:rPr>
        <w:t>VI</w:t>
      </w:r>
      <w:r w:rsidRPr="0019661D">
        <w:rPr>
          <w:rFonts w:ascii="Times New Roman" w:hAnsi="Times New Roman" w:cs="Times New Roman"/>
          <w:sz w:val="24"/>
          <w:szCs w:val="24"/>
        </w:rPr>
        <w:t>.ОБОРОТЕН КАПИТАЛ</w:t>
      </w:r>
    </w:p>
    <w:p w:rsidR="009D5B8D" w:rsidRPr="0019661D" w:rsidRDefault="009D5B8D" w:rsidP="00860C3E">
      <w:pPr>
        <w:spacing w:after="0"/>
        <w:jc w:val="both"/>
        <w:rPr>
          <w:rFonts w:ascii="Times New Roman" w:hAnsi="Times New Roman" w:cs="Times New Roman"/>
          <w:sz w:val="24"/>
          <w:szCs w:val="24"/>
        </w:rPr>
      </w:pPr>
    </w:p>
    <w:p w:rsidR="009D5B8D" w:rsidRDefault="009D5B8D"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Оборотният капитал е определен като не по-висока стойност от 1/8 от утвърдените годишни оперативни разходи за </w:t>
      </w:r>
      <w:r w:rsidRPr="007E01C6">
        <w:rPr>
          <w:rFonts w:ascii="Times New Roman" w:hAnsi="Times New Roman" w:cs="Times New Roman"/>
          <w:sz w:val="24"/>
          <w:szCs w:val="24"/>
        </w:rPr>
        <w:t>дейностите</w:t>
      </w:r>
      <w:r w:rsidRPr="0019661D">
        <w:rPr>
          <w:rFonts w:ascii="Times New Roman" w:hAnsi="Times New Roman" w:cs="Times New Roman"/>
          <w:sz w:val="24"/>
          <w:szCs w:val="24"/>
        </w:rPr>
        <w:t>,</w:t>
      </w:r>
      <w:r w:rsidR="00F44AA1" w:rsidRPr="0019661D">
        <w:rPr>
          <w:rFonts w:ascii="Times New Roman" w:hAnsi="Times New Roman" w:cs="Times New Roman"/>
          <w:sz w:val="24"/>
          <w:szCs w:val="24"/>
        </w:rPr>
        <w:t xml:space="preserve"> </w:t>
      </w:r>
      <w:r w:rsidRPr="0019661D">
        <w:rPr>
          <w:rFonts w:ascii="Times New Roman" w:hAnsi="Times New Roman" w:cs="Times New Roman"/>
          <w:sz w:val="24"/>
          <w:szCs w:val="24"/>
        </w:rPr>
        <w:t>като не са включени разходите за амортизации.</w:t>
      </w:r>
    </w:p>
    <w:p w:rsidR="004C3086" w:rsidRDefault="004C3086" w:rsidP="00860C3E">
      <w:pPr>
        <w:spacing w:after="0"/>
        <w:jc w:val="both"/>
        <w:rPr>
          <w:rFonts w:ascii="Times New Roman" w:hAnsi="Times New Roman" w:cs="Times New Roman"/>
          <w:sz w:val="24"/>
          <w:szCs w:val="24"/>
        </w:rPr>
      </w:pPr>
    </w:p>
    <w:p w:rsidR="004A4DF8" w:rsidRPr="0019661D" w:rsidRDefault="004A4DF8" w:rsidP="00860C3E">
      <w:pPr>
        <w:spacing w:after="0"/>
        <w:jc w:val="both"/>
        <w:rPr>
          <w:rFonts w:ascii="Times New Roman" w:hAnsi="Times New Roman" w:cs="Times New Roman"/>
          <w:sz w:val="24"/>
          <w:szCs w:val="24"/>
        </w:rPr>
      </w:pPr>
    </w:p>
    <w:p w:rsidR="009D5B8D" w:rsidRDefault="009D5B8D" w:rsidP="00860C3E">
      <w:pPr>
        <w:spacing w:after="0"/>
        <w:jc w:val="both"/>
        <w:rPr>
          <w:rFonts w:ascii="Times New Roman" w:hAnsi="Times New Roman" w:cs="Times New Roman"/>
          <w:sz w:val="24"/>
          <w:szCs w:val="24"/>
        </w:rPr>
      </w:pPr>
    </w:p>
    <w:p w:rsidR="005350A6" w:rsidRPr="0019661D" w:rsidRDefault="005350A6" w:rsidP="00860C3E">
      <w:pPr>
        <w:spacing w:after="0"/>
        <w:jc w:val="both"/>
        <w:rPr>
          <w:rFonts w:ascii="Times New Roman" w:hAnsi="Times New Roman" w:cs="Times New Roman"/>
          <w:sz w:val="24"/>
          <w:szCs w:val="24"/>
        </w:rPr>
      </w:pPr>
    </w:p>
    <w:p w:rsidR="009D5B8D" w:rsidRPr="005B44E6" w:rsidRDefault="00F01C27" w:rsidP="00860C3E">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9D5B8D" w:rsidRPr="005B44E6">
        <w:rPr>
          <w:rFonts w:ascii="Times New Roman" w:hAnsi="Times New Roman" w:cs="Times New Roman"/>
          <w:b/>
          <w:sz w:val="24"/>
          <w:szCs w:val="24"/>
        </w:rPr>
        <w:t xml:space="preserve">                                                            Изп. Директор:</w:t>
      </w:r>
      <w:bookmarkStart w:id="0" w:name="_GoBack"/>
      <w:bookmarkEnd w:id="0"/>
    </w:p>
    <w:sectPr w:rsidR="009D5B8D" w:rsidRPr="005B44E6" w:rsidSect="00C863C5">
      <w:pgSz w:w="12240" w:h="15840" w:code="1"/>
      <w:pgMar w:top="851" w:right="1134"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7F2" w:rsidRDefault="009617F2" w:rsidP="00324F2D">
      <w:pPr>
        <w:spacing w:after="0" w:line="240" w:lineRule="auto"/>
      </w:pPr>
      <w:r>
        <w:separator/>
      </w:r>
    </w:p>
  </w:endnote>
  <w:endnote w:type="continuationSeparator" w:id="0">
    <w:p w:rsidR="009617F2" w:rsidRDefault="009617F2" w:rsidP="00324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7F2" w:rsidRDefault="009617F2" w:rsidP="00324F2D">
      <w:pPr>
        <w:spacing w:after="0" w:line="240" w:lineRule="auto"/>
      </w:pPr>
      <w:r>
        <w:separator/>
      </w:r>
    </w:p>
  </w:footnote>
  <w:footnote w:type="continuationSeparator" w:id="0">
    <w:p w:rsidR="009617F2" w:rsidRDefault="009617F2" w:rsidP="00324F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1584F"/>
    <w:multiLevelType w:val="hybridMultilevel"/>
    <w:tmpl w:val="2200A0D4"/>
    <w:lvl w:ilvl="0" w:tplc="99AA9302">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
    <w:nsid w:val="11E94558"/>
    <w:multiLevelType w:val="hybridMultilevel"/>
    <w:tmpl w:val="F1BC5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6D75E67"/>
    <w:multiLevelType w:val="hybridMultilevel"/>
    <w:tmpl w:val="8026AFD0"/>
    <w:lvl w:ilvl="0" w:tplc="44500036">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1D3C2B60"/>
    <w:multiLevelType w:val="hybridMultilevel"/>
    <w:tmpl w:val="426233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1A41280"/>
    <w:multiLevelType w:val="hybridMultilevel"/>
    <w:tmpl w:val="2200A0D4"/>
    <w:lvl w:ilvl="0" w:tplc="99AA9302">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5">
    <w:nsid w:val="3A19199B"/>
    <w:multiLevelType w:val="hybridMultilevel"/>
    <w:tmpl w:val="FE665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C2438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DE163FF"/>
    <w:multiLevelType w:val="hybridMultilevel"/>
    <w:tmpl w:val="3ED85F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5CD520AD"/>
    <w:multiLevelType w:val="hybridMultilevel"/>
    <w:tmpl w:val="2200A0D4"/>
    <w:lvl w:ilvl="0" w:tplc="99AA9302">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9">
    <w:nsid w:val="61107C7F"/>
    <w:multiLevelType w:val="hybridMultilevel"/>
    <w:tmpl w:val="669CD8B0"/>
    <w:lvl w:ilvl="0" w:tplc="99AA9302">
      <w:start w:val="4"/>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0">
    <w:nsid w:val="647B0DD7"/>
    <w:multiLevelType w:val="hybridMultilevel"/>
    <w:tmpl w:val="1952D7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3862B5"/>
    <w:multiLevelType w:val="hybridMultilevel"/>
    <w:tmpl w:val="F620DA7C"/>
    <w:lvl w:ilvl="0" w:tplc="710EBAAC">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6CBA5E74"/>
    <w:multiLevelType w:val="multilevel"/>
    <w:tmpl w:val="8DD4A00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ED51E69"/>
    <w:multiLevelType w:val="hybridMultilevel"/>
    <w:tmpl w:val="DC2E5D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F556AFC"/>
    <w:multiLevelType w:val="hybridMultilevel"/>
    <w:tmpl w:val="CFCA3190"/>
    <w:lvl w:ilvl="0" w:tplc="710EBAAC">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3"/>
  </w:num>
  <w:num w:numId="4">
    <w:abstractNumId w:val="0"/>
  </w:num>
  <w:num w:numId="5">
    <w:abstractNumId w:val="4"/>
  </w:num>
  <w:num w:numId="6">
    <w:abstractNumId w:val="8"/>
  </w:num>
  <w:num w:numId="7">
    <w:abstractNumId w:val="9"/>
  </w:num>
  <w:num w:numId="8">
    <w:abstractNumId w:val="7"/>
  </w:num>
  <w:num w:numId="9">
    <w:abstractNumId w:val="2"/>
  </w:num>
  <w:num w:numId="10">
    <w:abstractNumId w:val="6"/>
  </w:num>
  <w:num w:numId="11">
    <w:abstractNumId w:val="12"/>
  </w:num>
  <w:num w:numId="12">
    <w:abstractNumId w:val="14"/>
  </w:num>
  <w:num w:numId="13">
    <w:abstractNumId w:val="1"/>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65055"/>
    <w:rsid w:val="00005547"/>
    <w:rsid w:val="000060C3"/>
    <w:rsid w:val="000064CF"/>
    <w:rsid w:val="000137E4"/>
    <w:rsid w:val="00014C27"/>
    <w:rsid w:val="00024DFA"/>
    <w:rsid w:val="000250D9"/>
    <w:rsid w:val="00032433"/>
    <w:rsid w:val="000423F1"/>
    <w:rsid w:val="00045AA2"/>
    <w:rsid w:val="00056B54"/>
    <w:rsid w:val="00064FA1"/>
    <w:rsid w:val="000660FA"/>
    <w:rsid w:val="000668CA"/>
    <w:rsid w:val="00066FDE"/>
    <w:rsid w:val="000704F0"/>
    <w:rsid w:val="00086343"/>
    <w:rsid w:val="00096AD2"/>
    <w:rsid w:val="0009791D"/>
    <w:rsid w:val="000A066E"/>
    <w:rsid w:val="000A2051"/>
    <w:rsid w:val="000A72F3"/>
    <w:rsid w:val="000B472A"/>
    <w:rsid w:val="000C1339"/>
    <w:rsid w:val="000C1B7B"/>
    <w:rsid w:val="000C4BF9"/>
    <w:rsid w:val="000C5ACD"/>
    <w:rsid w:val="000C6D68"/>
    <w:rsid w:val="000C77B0"/>
    <w:rsid w:val="000D20D9"/>
    <w:rsid w:val="000D299B"/>
    <w:rsid w:val="000D3BDD"/>
    <w:rsid w:val="000D4071"/>
    <w:rsid w:val="000D54D6"/>
    <w:rsid w:val="000D6DA2"/>
    <w:rsid w:val="00100D5F"/>
    <w:rsid w:val="00100D7F"/>
    <w:rsid w:val="00106457"/>
    <w:rsid w:val="00122783"/>
    <w:rsid w:val="00125509"/>
    <w:rsid w:val="00133FD5"/>
    <w:rsid w:val="00136D34"/>
    <w:rsid w:val="00150B7B"/>
    <w:rsid w:val="001564F9"/>
    <w:rsid w:val="0017044E"/>
    <w:rsid w:val="00170718"/>
    <w:rsid w:val="001745E4"/>
    <w:rsid w:val="00174607"/>
    <w:rsid w:val="001851DE"/>
    <w:rsid w:val="00190C3E"/>
    <w:rsid w:val="00190FD7"/>
    <w:rsid w:val="00193EC5"/>
    <w:rsid w:val="00195B36"/>
    <w:rsid w:val="0019661D"/>
    <w:rsid w:val="00196926"/>
    <w:rsid w:val="001A3153"/>
    <w:rsid w:val="001B0510"/>
    <w:rsid w:val="001B2CD1"/>
    <w:rsid w:val="001B2DE2"/>
    <w:rsid w:val="001B6C32"/>
    <w:rsid w:val="001C24D3"/>
    <w:rsid w:val="001D1C4B"/>
    <w:rsid w:val="001D3360"/>
    <w:rsid w:val="001D740F"/>
    <w:rsid w:val="001D76FE"/>
    <w:rsid w:val="001E35DB"/>
    <w:rsid w:val="001F49F8"/>
    <w:rsid w:val="00203445"/>
    <w:rsid w:val="00210C02"/>
    <w:rsid w:val="0022242F"/>
    <w:rsid w:val="002333FE"/>
    <w:rsid w:val="002346E4"/>
    <w:rsid w:val="00241FAA"/>
    <w:rsid w:val="00243162"/>
    <w:rsid w:val="002574B8"/>
    <w:rsid w:val="00263C30"/>
    <w:rsid w:val="00264A0F"/>
    <w:rsid w:val="00265055"/>
    <w:rsid w:val="00275BAD"/>
    <w:rsid w:val="002760C6"/>
    <w:rsid w:val="002767F1"/>
    <w:rsid w:val="0028646C"/>
    <w:rsid w:val="00290108"/>
    <w:rsid w:val="00291979"/>
    <w:rsid w:val="00295404"/>
    <w:rsid w:val="002B0936"/>
    <w:rsid w:val="002C16AE"/>
    <w:rsid w:val="002C302B"/>
    <w:rsid w:val="002C4470"/>
    <w:rsid w:val="002D36F5"/>
    <w:rsid w:val="002E03F9"/>
    <w:rsid w:val="002E73C0"/>
    <w:rsid w:val="002F3CA3"/>
    <w:rsid w:val="0030246A"/>
    <w:rsid w:val="0031614F"/>
    <w:rsid w:val="00321512"/>
    <w:rsid w:val="00324F2D"/>
    <w:rsid w:val="0032783F"/>
    <w:rsid w:val="00332521"/>
    <w:rsid w:val="00334DF0"/>
    <w:rsid w:val="00335B40"/>
    <w:rsid w:val="003409C4"/>
    <w:rsid w:val="00341D7B"/>
    <w:rsid w:val="00343DDB"/>
    <w:rsid w:val="00350654"/>
    <w:rsid w:val="00350AF2"/>
    <w:rsid w:val="00353935"/>
    <w:rsid w:val="0035566A"/>
    <w:rsid w:val="00360EC3"/>
    <w:rsid w:val="003704C9"/>
    <w:rsid w:val="003747BA"/>
    <w:rsid w:val="00381272"/>
    <w:rsid w:val="00382A05"/>
    <w:rsid w:val="00393263"/>
    <w:rsid w:val="003968BB"/>
    <w:rsid w:val="003A51FB"/>
    <w:rsid w:val="003A5F51"/>
    <w:rsid w:val="003B1C7F"/>
    <w:rsid w:val="003B5581"/>
    <w:rsid w:val="003B5CDF"/>
    <w:rsid w:val="003C02FE"/>
    <w:rsid w:val="003E1EC4"/>
    <w:rsid w:val="003E490B"/>
    <w:rsid w:val="003E624E"/>
    <w:rsid w:val="003F4AC9"/>
    <w:rsid w:val="004019D0"/>
    <w:rsid w:val="00402D33"/>
    <w:rsid w:val="00412EB7"/>
    <w:rsid w:val="004277D3"/>
    <w:rsid w:val="004307CE"/>
    <w:rsid w:val="00436DC1"/>
    <w:rsid w:val="00436FB5"/>
    <w:rsid w:val="004452C7"/>
    <w:rsid w:val="00447FA2"/>
    <w:rsid w:val="00451EE6"/>
    <w:rsid w:val="0046206C"/>
    <w:rsid w:val="00462E47"/>
    <w:rsid w:val="0046474C"/>
    <w:rsid w:val="004670C6"/>
    <w:rsid w:val="00467374"/>
    <w:rsid w:val="00470D7C"/>
    <w:rsid w:val="00476AF7"/>
    <w:rsid w:val="004772A3"/>
    <w:rsid w:val="00480120"/>
    <w:rsid w:val="00481F5D"/>
    <w:rsid w:val="00481FA3"/>
    <w:rsid w:val="00491F09"/>
    <w:rsid w:val="004965CA"/>
    <w:rsid w:val="004A1052"/>
    <w:rsid w:val="004A4DF8"/>
    <w:rsid w:val="004C3086"/>
    <w:rsid w:val="004C4AB7"/>
    <w:rsid w:val="004C692A"/>
    <w:rsid w:val="004E16DD"/>
    <w:rsid w:val="004E5B8C"/>
    <w:rsid w:val="004E68BF"/>
    <w:rsid w:val="004F37C2"/>
    <w:rsid w:val="004F5695"/>
    <w:rsid w:val="00504A59"/>
    <w:rsid w:val="00522C40"/>
    <w:rsid w:val="00527626"/>
    <w:rsid w:val="00531480"/>
    <w:rsid w:val="005350A6"/>
    <w:rsid w:val="00535B26"/>
    <w:rsid w:val="00537073"/>
    <w:rsid w:val="005519E2"/>
    <w:rsid w:val="005675A8"/>
    <w:rsid w:val="005740FF"/>
    <w:rsid w:val="00576542"/>
    <w:rsid w:val="00577077"/>
    <w:rsid w:val="0057709F"/>
    <w:rsid w:val="00580934"/>
    <w:rsid w:val="00584FF9"/>
    <w:rsid w:val="00591897"/>
    <w:rsid w:val="005940DD"/>
    <w:rsid w:val="005A5F77"/>
    <w:rsid w:val="005A6CAB"/>
    <w:rsid w:val="005B062F"/>
    <w:rsid w:val="005B44E6"/>
    <w:rsid w:val="005B4EC0"/>
    <w:rsid w:val="005B5053"/>
    <w:rsid w:val="005B7ED5"/>
    <w:rsid w:val="005C7497"/>
    <w:rsid w:val="005D3E08"/>
    <w:rsid w:val="005E7E5D"/>
    <w:rsid w:val="005F3AE2"/>
    <w:rsid w:val="005F65A4"/>
    <w:rsid w:val="00610822"/>
    <w:rsid w:val="00612B99"/>
    <w:rsid w:val="006159EE"/>
    <w:rsid w:val="00620EAC"/>
    <w:rsid w:val="00633A57"/>
    <w:rsid w:val="00635157"/>
    <w:rsid w:val="00646AFA"/>
    <w:rsid w:val="00652115"/>
    <w:rsid w:val="00653AC3"/>
    <w:rsid w:val="00663835"/>
    <w:rsid w:val="00666CC1"/>
    <w:rsid w:val="0067670C"/>
    <w:rsid w:val="00682A4E"/>
    <w:rsid w:val="0068334B"/>
    <w:rsid w:val="006917CD"/>
    <w:rsid w:val="006917EC"/>
    <w:rsid w:val="006A027C"/>
    <w:rsid w:val="006E4EE6"/>
    <w:rsid w:val="006E69D4"/>
    <w:rsid w:val="00700F2B"/>
    <w:rsid w:val="00703A5C"/>
    <w:rsid w:val="00710DBE"/>
    <w:rsid w:val="00711272"/>
    <w:rsid w:val="00712C49"/>
    <w:rsid w:val="0071320C"/>
    <w:rsid w:val="00715FFA"/>
    <w:rsid w:val="00716EF8"/>
    <w:rsid w:val="007279F9"/>
    <w:rsid w:val="007302E7"/>
    <w:rsid w:val="00737950"/>
    <w:rsid w:val="00742CAD"/>
    <w:rsid w:val="007475BF"/>
    <w:rsid w:val="00751D90"/>
    <w:rsid w:val="0075794D"/>
    <w:rsid w:val="007654CA"/>
    <w:rsid w:val="00765C71"/>
    <w:rsid w:val="00784B24"/>
    <w:rsid w:val="007921BF"/>
    <w:rsid w:val="00796087"/>
    <w:rsid w:val="007B4FD1"/>
    <w:rsid w:val="007C3CAB"/>
    <w:rsid w:val="007C65B0"/>
    <w:rsid w:val="007D4162"/>
    <w:rsid w:val="007E01C6"/>
    <w:rsid w:val="007E5158"/>
    <w:rsid w:val="007F034E"/>
    <w:rsid w:val="00806F85"/>
    <w:rsid w:val="008167E9"/>
    <w:rsid w:val="00820437"/>
    <w:rsid w:val="00821FAA"/>
    <w:rsid w:val="008238B9"/>
    <w:rsid w:val="00832C99"/>
    <w:rsid w:val="00837064"/>
    <w:rsid w:val="00842C56"/>
    <w:rsid w:val="00844120"/>
    <w:rsid w:val="00850038"/>
    <w:rsid w:val="0085107E"/>
    <w:rsid w:val="00852143"/>
    <w:rsid w:val="00860C3E"/>
    <w:rsid w:val="00870493"/>
    <w:rsid w:val="00873C0D"/>
    <w:rsid w:val="008773C2"/>
    <w:rsid w:val="0088057C"/>
    <w:rsid w:val="00881AF7"/>
    <w:rsid w:val="008A6462"/>
    <w:rsid w:val="008B0F2F"/>
    <w:rsid w:val="008B35A7"/>
    <w:rsid w:val="008C0A26"/>
    <w:rsid w:val="008E16F1"/>
    <w:rsid w:val="008E382F"/>
    <w:rsid w:val="008E3904"/>
    <w:rsid w:val="008E5DB1"/>
    <w:rsid w:val="008F1490"/>
    <w:rsid w:val="008F6A40"/>
    <w:rsid w:val="009042F2"/>
    <w:rsid w:val="0090648A"/>
    <w:rsid w:val="00912110"/>
    <w:rsid w:val="0091498D"/>
    <w:rsid w:val="0091696C"/>
    <w:rsid w:val="00940BB0"/>
    <w:rsid w:val="0094696F"/>
    <w:rsid w:val="009617F2"/>
    <w:rsid w:val="0096183A"/>
    <w:rsid w:val="00963473"/>
    <w:rsid w:val="00964CAB"/>
    <w:rsid w:val="00967B1B"/>
    <w:rsid w:val="009718E7"/>
    <w:rsid w:val="00980C86"/>
    <w:rsid w:val="009833BA"/>
    <w:rsid w:val="0098462B"/>
    <w:rsid w:val="00987D43"/>
    <w:rsid w:val="00994EA1"/>
    <w:rsid w:val="009A1067"/>
    <w:rsid w:val="009A24F0"/>
    <w:rsid w:val="009A7D47"/>
    <w:rsid w:val="009B40C9"/>
    <w:rsid w:val="009C1CB8"/>
    <w:rsid w:val="009C22EC"/>
    <w:rsid w:val="009D1688"/>
    <w:rsid w:val="009D5315"/>
    <w:rsid w:val="009D562D"/>
    <w:rsid w:val="009D5B8D"/>
    <w:rsid w:val="009D6A58"/>
    <w:rsid w:val="009E4B30"/>
    <w:rsid w:val="009F2403"/>
    <w:rsid w:val="00A021AA"/>
    <w:rsid w:val="00A02FAA"/>
    <w:rsid w:val="00A04AA2"/>
    <w:rsid w:val="00A10A54"/>
    <w:rsid w:val="00A112F8"/>
    <w:rsid w:val="00A17FB2"/>
    <w:rsid w:val="00A256E9"/>
    <w:rsid w:val="00A306FA"/>
    <w:rsid w:val="00A33FFC"/>
    <w:rsid w:val="00A34307"/>
    <w:rsid w:val="00A36AD4"/>
    <w:rsid w:val="00A40C8F"/>
    <w:rsid w:val="00A421ED"/>
    <w:rsid w:val="00A42A2B"/>
    <w:rsid w:val="00A46B59"/>
    <w:rsid w:val="00A52759"/>
    <w:rsid w:val="00A54FC7"/>
    <w:rsid w:val="00A57825"/>
    <w:rsid w:val="00A63CF3"/>
    <w:rsid w:val="00A64513"/>
    <w:rsid w:val="00A66A7D"/>
    <w:rsid w:val="00A832E4"/>
    <w:rsid w:val="00A876D7"/>
    <w:rsid w:val="00A9371A"/>
    <w:rsid w:val="00A95AFA"/>
    <w:rsid w:val="00AA25DC"/>
    <w:rsid w:val="00AA2612"/>
    <w:rsid w:val="00AB3C22"/>
    <w:rsid w:val="00AB53C8"/>
    <w:rsid w:val="00AC084E"/>
    <w:rsid w:val="00AC371A"/>
    <w:rsid w:val="00AC3A19"/>
    <w:rsid w:val="00AE681B"/>
    <w:rsid w:val="00AF2692"/>
    <w:rsid w:val="00AF278D"/>
    <w:rsid w:val="00B05561"/>
    <w:rsid w:val="00B05CA7"/>
    <w:rsid w:val="00B13D1E"/>
    <w:rsid w:val="00B17CC1"/>
    <w:rsid w:val="00B22CC7"/>
    <w:rsid w:val="00B3348E"/>
    <w:rsid w:val="00B33987"/>
    <w:rsid w:val="00B37381"/>
    <w:rsid w:val="00B434E8"/>
    <w:rsid w:val="00B571FF"/>
    <w:rsid w:val="00B61E36"/>
    <w:rsid w:val="00B801B5"/>
    <w:rsid w:val="00B8649A"/>
    <w:rsid w:val="00B90919"/>
    <w:rsid w:val="00BA2B79"/>
    <w:rsid w:val="00BA36BD"/>
    <w:rsid w:val="00BA38A8"/>
    <w:rsid w:val="00BA3CE3"/>
    <w:rsid w:val="00BA3F49"/>
    <w:rsid w:val="00BA4F8F"/>
    <w:rsid w:val="00BA5EF2"/>
    <w:rsid w:val="00BB654B"/>
    <w:rsid w:val="00BB7F8A"/>
    <w:rsid w:val="00BF214C"/>
    <w:rsid w:val="00BF365F"/>
    <w:rsid w:val="00C01264"/>
    <w:rsid w:val="00C040B9"/>
    <w:rsid w:val="00C06E0A"/>
    <w:rsid w:val="00C17774"/>
    <w:rsid w:val="00C216EC"/>
    <w:rsid w:val="00C27B8B"/>
    <w:rsid w:val="00C31746"/>
    <w:rsid w:val="00C349BB"/>
    <w:rsid w:val="00C4013E"/>
    <w:rsid w:val="00C47237"/>
    <w:rsid w:val="00C5473F"/>
    <w:rsid w:val="00C77202"/>
    <w:rsid w:val="00C859F8"/>
    <w:rsid w:val="00C863C5"/>
    <w:rsid w:val="00C92122"/>
    <w:rsid w:val="00CA2873"/>
    <w:rsid w:val="00CA437E"/>
    <w:rsid w:val="00CB091E"/>
    <w:rsid w:val="00CB5082"/>
    <w:rsid w:val="00CC3788"/>
    <w:rsid w:val="00CC42F4"/>
    <w:rsid w:val="00CC4718"/>
    <w:rsid w:val="00CC7650"/>
    <w:rsid w:val="00CD0613"/>
    <w:rsid w:val="00CE00AD"/>
    <w:rsid w:val="00CE0DDF"/>
    <w:rsid w:val="00CE3033"/>
    <w:rsid w:val="00CE4BE3"/>
    <w:rsid w:val="00CF0458"/>
    <w:rsid w:val="00CF082D"/>
    <w:rsid w:val="00CF4DEE"/>
    <w:rsid w:val="00CF55CB"/>
    <w:rsid w:val="00CF716B"/>
    <w:rsid w:val="00D03996"/>
    <w:rsid w:val="00D10FB5"/>
    <w:rsid w:val="00D13690"/>
    <w:rsid w:val="00D17A20"/>
    <w:rsid w:val="00D20E6A"/>
    <w:rsid w:val="00D2301C"/>
    <w:rsid w:val="00D2432E"/>
    <w:rsid w:val="00D26D4A"/>
    <w:rsid w:val="00D27BAD"/>
    <w:rsid w:val="00D306E9"/>
    <w:rsid w:val="00D33FC0"/>
    <w:rsid w:val="00D37195"/>
    <w:rsid w:val="00D42C32"/>
    <w:rsid w:val="00D519F4"/>
    <w:rsid w:val="00D642CE"/>
    <w:rsid w:val="00D65F23"/>
    <w:rsid w:val="00D76E12"/>
    <w:rsid w:val="00D814C0"/>
    <w:rsid w:val="00D92B40"/>
    <w:rsid w:val="00D950B6"/>
    <w:rsid w:val="00DB43CF"/>
    <w:rsid w:val="00DB6698"/>
    <w:rsid w:val="00DB7F65"/>
    <w:rsid w:val="00DC29C8"/>
    <w:rsid w:val="00DE0FC2"/>
    <w:rsid w:val="00DF486A"/>
    <w:rsid w:val="00E02B1A"/>
    <w:rsid w:val="00E13519"/>
    <w:rsid w:val="00E14A34"/>
    <w:rsid w:val="00E224A6"/>
    <w:rsid w:val="00E3325E"/>
    <w:rsid w:val="00E36680"/>
    <w:rsid w:val="00E4020D"/>
    <w:rsid w:val="00E4773B"/>
    <w:rsid w:val="00E55783"/>
    <w:rsid w:val="00E562C2"/>
    <w:rsid w:val="00E64E54"/>
    <w:rsid w:val="00E65494"/>
    <w:rsid w:val="00E737DE"/>
    <w:rsid w:val="00EB2E4E"/>
    <w:rsid w:val="00EB2FA5"/>
    <w:rsid w:val="00EC1C3D"/>
    <w:rsid w:val="00EC5593"/>
    <w:rsid w:val="00ED0CC2"/>
    <w:rsid w:val="00ED7341"/>
    <w:rsid w:val="00EF2F00"/>
    <w:rsid w:val="00EF5F17"/>
    <w:rsid w:val="00F01C27"/>
    <w:rsid w:val="00F01DCD"/>
    <w:rsid w:val="00F034F0"/>
    <w:rsid w:val="00F11C7B"/>
    <w:rsid w:val="00F1765F"/>
    <w:rsid w:val="00F2221C"/>
    <w:rsid w:val="00F2502D"/>
    <w:rsid w:val="00F25AC0"/>
    <w:rsid w:val="00F34F44"/>
    <w:rsid w:val="00F4437E"/>
    <w:rsid w:val="00F44AA1"/>
    <w:rsid w:val="00F54DBE"/>
    <w:rsid w:val="00F55E47"/>
    <w:rsid w:val="00F57C09"/>
    <w:rsid w:val="00F6039D"/>
    <w:rsid w:val="00F655A7"/>
    <w:rsid w:val="00F657CB"/>
    <w:rsid w:val="00F71E04"/>
    <w:rsid w:val="00F9648E"/>
    <w:rsid w:val="00F97CC0"/>
    <w:rsid w:val="00FC1C30"/>
    <w:rsid w:val="00FD19AA"/>
    <w:rsid w:val="00FD5951"/>
    <w:rsid w:val="00FE7988"/>
    <w:rsid w:val="00FF60F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132884-95D9-4490-9638-7C73120F1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0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0FB5"/>
    <w:pPr>
      <w:ind w:left="720"/>
      <w:contextualSpacing/>
    </w:pPr>
  </w:style>
  <w:style w:type="paragraph" w:styleId="a4">
    <w:name w:val="Balloon Text"/>
    <w:basedOn w:val="a"/>
    <w:link w:val="a5"/>
    <w:uiPriority w:val="99"/>
    <w:semiHidden/>
    <w:unhideWhenUsed/>
    <w:rsid w:val="00712C49"/>
    <w:pPr>
      <w:spacing w:after="0" w:line="240" w:lineRule="auto"/>
    </w:pPr>
    <w:rPr>
      <w:rFonts w:ascii="Segoe UI" w:hAnsi="Segoe UI" w:cs="Segoe UI"/>
      <w:sz w:val="18"/>
      <w:szCs w:val="18"/>
    </w:rPr>
  </w:style>
  <w:style w:type="character" w:customStyle="1" w:styleId="a5">
    <w:name w:val="Изнесен текст Знак"/>
    <w:basedOn w:val="a0"/>
    <w:link w:val="a4"/>
    <w:uiPriority w:val="99"/>
    <w:semiHidden/>
    <w:rsid w:val="00712C49"/>
    <w:rPr>
      <w:rFonts w:ascii="Segoe UI" w:hAnsi="Segoe UI" w:cs="Segoe UI"/>
      <w:sz w:val="18"/>
      <w:szCs w:val="18"/>
    </w:rPr>
  </w:style>
  <w:style w:type="paragraph" w:styleId="a6">
    <w:name w:val="header"/>
    <w:basedOn w:val="a"/>
    <w:link w:val="a7"/>
    <w:uiPriority w:val="99"/>
    <w:unhideWhenUsed/>
    <w:rsid w:val="00324F2D"/>
    <w:pPr>
      <w:tabs>
        <w:tab w:val="center" w:pos="4536"/>
        <w:tab w:val="right" w:pos="9072"/>
      </w:tabs>
      <w:spacing w:after="0" w:line="240" w:lineRule="auto"/>
    </w:pPr>
  </w:style>
  <w:style w:type="character" w:customStyle="1" w:styleId="a7">
    <w:name w:val="Горен колонтитул Знак"/>
    <w:basedOn w:val="a0"/>
    <w:link w:val="a6"/>
    <w:uiPriority w:val="99"/>
    <w:rsid w:val="00324F2D"/>
  </w:style>
  <w:style w:type="paragraph" w:styleId="a8">
    <w:name w:val="footer"/>
    <w:basedOn w:val="a"/>
    <w:link w:val="a9"/>
    <w:uiPriority w:val="99"/>
    <w:unhideWhenUsed/>
    <w:rsid w:val="00324F2D"/>
    <w:pPr>
      <w:tabs>
        <w:tab w:val="center" w:pos="4536"/>
        <w:tab w:val="right" w:pos="9072"/>
      </w:tabs>
      <w:spacing w:after="0" w:line="240" w:lineRule="auto"/>
    </w:pPr>
  </w:style>
  <w:style w:type="character" w:customStyle="1" w:styleId="a9">
    <w:name w:val="Долен колонтитул Знак"/>
    <w:basedOn w:val="a0"/>
    <w:link w:val="a8"/>
    <w:uiPriority w:val="99"/>
    <w:rsid w:val="00324F2D"/>
  </w:style>
  <w:style w:type="character" w:customStyle="1" w:styleId="newdocreference">
    <w:name w:val="newdocreference"/>
    <w:basedOn w:val="a0"/>
    <w:rsid w:val="00A40C8F"/>
  </w:style>
  <w:style w:type="character" w:customStyle="1" w:styleId="samedocreference">
    <w:name w:val="samedocreference"/>
    <w:basedOn w:val="a0"/>
    <w:rsid w:val="00032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274200">
      <w:bodyDiv w:val="1"/>
      <w:marLeft w:val="0"/>
      <w:marRight w:val="0"/>
      <w:marTop w:val="0"/>
      <w:marBottom w:val="0"/>
      <w:divBdr>
        <w:top w:val="none" w:sz="0" w:space="0" w:color="auto"/>
        <w:left w:val="none" w:sz="0" w:space="0" w:color="auto"/>
        <w:bottom w:val="none" w:sz="0" w:space="0" w:color="auto"/>
        <w:right w:val="none" w:sz="0" w:space="0" w:color="auto"/>
      </w:divBdr>
      <w:divsChild>
        <w:div w:id="561865549">
          <w:marLeft w:val="0"/>
          <w:marRight w:val="0"/>
          <w:marTop w:val="0"/>
          <w:marBottom w:val="0"/>
          <w:divBdr>
            <w:top w:val="none" w:sz="0" w:space="0" w:color="auto"/>
            <w:left w:val="none" w:sz="0" w:space="0" w:color="auto"/>
            <w:bottom w:val="none" w:sz="0" w:space="0" w:color="auto"/>
            <w:right w:val="none" w:sz="0" w:space="0" w:color="auto"/>
          </w:divBdr>
          <w:divsChild>
            <w:div w:id="760763605">
              <w:marLeft w:val="0"/>
              <w:marRight w:val="0"/>
              <w:marTop w:val="0"/>
              <w:marBottom w:val="0"/>
              <w:divBdr>
                <w:top w:val="none" w:sz="0" w:space="0" w:color="auto"/>
                <w:left w:val="none" w:sz="0" w:space="0" w:color="auto"/>
                <w:bottom w:val="none" w:sz="0" w:space="0" w:color="auto"/>
                <w:right w:val="none" w:sz="0" w:space="0" w:color="auto"/>
              </w:divBdr>
              <w:divsChild>
                <w:div w:id="89930060">
                  <w:marLeft w:val="0"/>
                  <w:marRight w:val="0"/>
                  <w:marTop w:val="0"/>
                  <w:marBottom w:val="0"/>
                  <w:divBdr>
                    <w:top w:val="none" w:sz="0" w:space="0" w:color="auto"/>
                    <w:left w:val="none" w:sz="0" w:space="0" w:color="auto"/>
                    <w:bottom w:val="none" w:sz="0" w:space="0" w:color="auto"/>
                    <w:right w:val="none" w:sz="0" w:space="0" w:color="auto"/>
                  </w:divBdr>
                  <w:divsChild>
                    <w:div w:id="2131242935">
                      <w:marLeft w:val="0"/>
                      <w:marRight w:val="0"/>
                      <w:marTop w:val="0"/>
                      <w:marBottom w:val="360"/>
                      <w:divBdr>
                        <w:top w:val="none" w:sz="0" w:space="0" w:color="auto"/>
                        <w:left w:val="none" w:sz="0" w:space="0" w:color="auto"/>
                        <w:bottom w:val="none" w:sz="0" w:space="0" w:color="auto"/>
                        <w:right w:val="none" w:sz="0" w:space="0" w:color="auto"/>
                      </w:divBdr>
                      <w:divsChild>
                        <w:div w:id="1280064192">
                          <w:marLeft w:val="0"/>
                          <w:marRight w:val="0"/>
                          <w:marTop w:val="0"/>
                          <w:marBottom w:val="0"/>
                          <w:divBdr>
                            <w:top w:val="none" w:sz="0" w:space="0" w:color="auto"/>
                            <w:left w:val="none" w:sz="0" w:space="0" w:color="auto"/>
                            <w:bottom w:val="none" w:sz="0" w:space="0" w:color="auto"/>
                            <w:right w:val="none" w:sz="0" w:space="0" w:color="auto"/>
                          </w:divBdr>
                          <w:divsChild>
                            <w:div w:id="1829857503">
                              <w:marLeft w:val="0"/>
                              <w:marRight w:val="0"/>
                              <w:marTop w:val="0"/>
                              <w:marBottom w:val="0"/>
                              <w:divBdr>
                                <w:top w:val="none" w:sz="0" w:space="0" w:color="auto"/>
                                <w:left w:val="none" w:sz="0" w:space="0" w:color="auto"/>
                                <w:bottom w:val="none" w:sz="0" w:space="0" w:color="auto"/>
                                <w:right w:val="none" w:sz="0" w:space="0" w:color="auto"/>
                              </w:divBdr>
                              <w:divsChild>
                                <w:div w:id="1568490447">
                                  <w:marLeft w:val="0"/>
                                  <w:marRight w:val="0"/>
                                  <w:marTop w:val="0"/>
                                  <w:marBottom w:val="0"/>
                                  <w:divBdr>
                                    <w:top w:val="none" w:sz="0" w:space="0" w:color="auto"/>
                                    <w:left w:val="none" w:sz="0" w:space="0" w:color="auto"/>
                                    <w:bottom w:val="none" w:sz="0" w:space="0" w:color="auto"/>
                                    <w:right w:val="none" w:sz="0" w:space="0" w:color="auto"/>
                                  </w:divBdr>
                                  <w:divsChild>
                                    <w:div w:id="1055738053">
                                      <w:marLeft w:val="0"/>
                                      <w:marRight w:val="0"/>
                                      <w:marTop w:val="0"/>
                                      <w:marBottom w:val="0"/>
                                      <w:divBdr>
                                        <w:top w:val="none" w:sz="0" w:space="0" w:color="auto"/>
                                        <w:left w:val="none" w:sz="0" w:space="0" w:color="auto"/>
                                        <w:bottom w:val="none" w:sz="0" w:space="0" w:color="auto"/>
                                        <w:right w:val="none" w:sz="0" w:space="0" w:color="auto"/>
                                      </w:divBdr>
                                      <w:divsChild>
                                        <w:div w:id="1934775927">
                                          <w:marLeft w:val="0"/>
                                          <w:marRight w:val="0"/>
                                          <w:marTop w:val="0"/>
                                          <w:marBottom w:val="0"/>
                                          <w:divBdr>
                                            <w:top w:val="none" w:sz="0" w:space="0" w:color="auto"/>
                                            <w:left w:val="none" w:sz="0" w:space="0" w:color="auto"/>
                                            <w:bottom w:val="none" w:sz="0" w:space="0" w:color="auto"/>
                                            <w:right w:val="none" w:sz="0" w:space="0" w:color="auto"/>
                                          </w:divBdr>
                                          <w:divsChild>
                                            <w:div w:id="1816337193">
                                              <w:marLeft w:val="0"/>
                                              <w:marRight w:val="0"/>
                                              <w:marTop w:val="0"/>
                                              <w:marBottom w:val="0"/>
                                              <w:divBdr>
                                                <w:top w:val="none" w:sz="0" w:space="0" w:color="auto"/>
                                                <w:left w:val="none" w:sz="0" w:space="0" w:color="auto"/>
                                                <w:bottom w:val="none" w:sz="0" w:space="0" w:color="auto"/>
                                                <w:right w:val="none" w:sz="0" w:space="0" w:color="auto"/>
                                              </w:divBdr>
                                              <w:divsChild>
                                                <w:div w:id="1522623664">
                                                  <w:marLeft w:val="0"/>
                                                  <w:marRight w:val="0"/>
                                                  <w:marTop w:val="0"/>
                                                  <w:marBottom w:val="0"/>
                                                  <w:divBdr>
                                                    <w:top w:val="none" w:sz="0" w:space="0" w:color="auto"/>
                                                    <w:left w:val="none" w:sz="0" w:space="0" w:color="auto"/>
                                                    <w:bottom w:val="none" w:sz="0" w:space="0" w:color="auto"/>
                                                    <w:right w:val="none" w:sz="0" w:space="0" w:color="auto"/>
                                                  </w:divBdr>
                                                  <w:divsChild>
                                                    <w:div w:id="38845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6043151">
      <w:bodyDiv w:val="1"/>
      <w:marLeft w:val="0"/>
      <w:marRight w:val="0"/>
      <w:marTop w:val="0"/>
      <w:marBottom w:val="0"/>
      <w:divBdr>
        <w:top w:val="none" w:sz="0" w:space="0" w:color="auto"/>
        <w:left w:val="none" w:sz="0" w:space="0" w:color="auto"/>
        <w:bottom w:val="none" w:sz="0" w:space="0" w:color="auto"/>
        <w:right w:val="none" w:sz="0" w:space="0" w:color="auto"/>
      </w:divBdr>
      <w:divsChild>
        <w:div w:id="501240719">
          <w:marLeft w:val="0"/>
          <w:marRight w:val="0"/>
          <w:marTop w:val="0"/>
          <w:marBottom w:val="0"/>
          <w:divBdr>
            <w:top w:val="none" w:sz="0" w:space="0" w:color="auto"/>
            <w:left w:val="none" w:sz="0" w:space="0" w:color="auto"/>
            <w:bottom w:val="none" w:sz="0" w:space="0" w:color="auto"/>
            <w:right w:val="none" w:sz="0" w:space="0" w:color="auto"/>
          </w:divBdr>
          <w:divsChild>
            <w:div w:id="1382173632">
              <w:marLeft w:val="0"/>
              <w:marRight w:val="0"/>
              <w:marTop w:val="0"/>
              <w:marBottom w:val="0"/>
              <w:divBdr>
                <w:top w:val="none" w:sz="0" w:space="0" w:color="auto"/>
                <w:left w:val="none" w:sz="0" w:space="0" w:color="auto"/>
                <w:bottom w:val="none" w:sz="0" w:space="0" w:color="auto"/>
                <w:right w:val="none" w:sz="0" w:space="0" w:color="auto"/>
              </w:divBdr>
              <w:divsChild>
                <w:div w:id="1221863155">
                  <w:marLeft w:val="0"/>
                  <w:marRight w:val="0"/>
                  <w:marTop w:val="0"/>
                  <w:marBottom w:val="0"/>
                  <w:divBdr>
                    <w:top w:val="none" w:sz="0" w:space="0" w:color="auto"/>
                    <w:left w:val="none" w:sz="0" w:space="0" w:color="auto"/>
                    <w:bottom w:val="none" w:sz="0" w:space="0" w:color="auto"/>
                    <w:right w:val="none" w:sz="0" w:space="0" w:color="auto"/>
                  </w:divBdr>
                  <w:divsChild>
                    <w:div w:id="1243293404">
                      <w:marLeft w:val="0"/>
                      <w:marRight w:val="0"/>
                      <w:marTop w:val="0"/>
                      <w:marBottom w:val="360"/>
                      <w:divBdr>
                        <w:top w:val="none" w:sz="0" w:space="0" w:color="auto"/>
                        <w:left w:val="none" w:sz="0" w:space="0" w:color="auto"/>
                        <w:bottom w:val="none" w:sz="0" w:space="0" w:color="auto"/>
                        <w:right w:val="none" w:sz="0" w:space="0" w:color="auto"/>
                      </w:divBdr>
                      <w:divsChild>
                        <w:div w:id="1423839912">
                          <w:marLeft w:val="0"/>
                          <w:marRight w:val="0"/>
                          <w:marTop w:val="0"/>
                          <w:marBottom w:val="0"/>
                          <w:divBdr>
                            <w:top w:val="none" w:sz="0" w:space="0" w:color="auto"/>
                            <w:left w:val="none" w:sz="0" w:space="0" w:color="auto"/>
                            <w:bottom w:val="none" w:sz="0" w:space="0" w:color="auto"/>
                            <w:right w:val="none" w:sz="0" w:space="0" w:color="auto"/>
                          </w:divBdr>
                          <w:divsChild>
                            <w:div w:id="834152763">
                              <w:marLeft w:val="0"/>
                              <w:marRight w:val="0"/>
                              <w:marTop w:val="0"/>
                              <w:marBottom w:val="0"/>
                              <w:divBdr>
                                <w:top w:val="none" w:sz="0" w:space="0" w:color="auto"/>
                                <w:left w:val="none" w:sz="0" w:space="0" w:color="auto"/>
                                <w:bottom w:val="none" w:sz="0" w:space="0" w:color="auto"/>
                                <w:right w:val="none" w:sz="0" w:space="0" w:color="auto"/>
                              </w:divBdr>
                              <w:divsChild>
                                <w:div w:id="552738753">
                                  <w:marLeft w:val="0"/>
                                  <w:marRight w:val="0"/>
                                  <w:marTop w:val="0"/>
                                  <w:marBottom w:val="0"/>
                                  <w:divBdr>
                                    <w:top w:val="none" w:sz="0" w:space="0" w:color="auto"/>
                                    <w:left w:val="none" w:sz="0" w:space="0" w:color="auto"/>
                                    <w:bottom w:val="none" w:sz="0" w:space="0" w:color="auto"/>
                                    <w:right w:val="none" w:sz="0" w:space="0" w:color="auto"/>
                                  </w:divBdr>
                                  <w:divsChild>
                                    <w:div w:id="823358106">
                                      <w:marLeft w:val="0"/>
                                      <w:marRight w:val="0"/>
                                      <w:marTop w:val="0"/>
                                      <w:marBottom w:val="0"/>
                                      <w:divBdr>
                                        <w:top w:val="none" w:sz="0" w:space="0" w:color="auto"/>
                                        <w:left w:val="none" w:sz="0" w:space="0" w:color="auto"/>
                                        <w:bottom w:val="none" w:sz="0" w:space="0" w:color="auto"/>
                                        <w:right w:val="none" w:sz="0" w:space="0" w:color="auto"/>
                                      </w:divBdr>
                                      <w:divsChild>
                                        <w:div w:id="1989046855">
                                          <w:marLeft w:val="0"/>
                                          <w:marRight w:val="0"/>
                                          <w:marTop w:val="0"/>
                                          <w:marBottom w:val="0"/>
                                          <w:divBdr>
                                            <w:top w:val="none" w:sz="0" w:space="0" w:color="auto"/>
                                            <w:left w:val="none" w:sz="0" w:space="0" w:color="auto"/>
                                            <w:bottom w:val="none" w:sz="0" w:space="0" w:color="auto"/>
                                            <w:right w:val="none" w:sz="0" w:space="0" w:color="auto"/>
                                          </w:divBdr>
                                          <w:divsChild>
                                            <w:div w:id="1997372574">
                                              <w:marLeft w:val="0"/>
                                              <w:marRight w:val="0"/>
                                              <w:marTop w:val="0"/>
                                              <w:marBottom w:val="0"/>
                                              <w:divBdr>
                                                <w:top w:val="none" w:sz="0" w:space="0" w:color="auto"/>
                                                <w:left w:val="none" w:sz="0" w:space="0" w:color="auto"/>
                                                <w:bottom w:val="none" w:sz="0" w:space="0" w:color="auto"/>
                                                <w:right w:val="none" w:sz="0" w:space="0" w:color="auto"/>
                                              </w:divBdr>
                                              <w:divsChild>
                                                <w:div w:id="367682089">
                                                  <w:marLeft w:val="0"/>
                                                  <w:marRight w:val="0"/>
                                                  <w:marTop w:val="0"/>
                                                  <w:marBottom w:val="0"/>
                                                  <w:divBdr>
                                                    <w:top w:val="none" w:sz="0" w:space="0" w:color="auto"/>
                                                    <w:left w:val="none" w:sz="0" w:space="0" w:color="auto"/>
                                                    <w:bottom w:val="none" w:sz="0" w:space="0" w:color="auto"/>
                                                    <w:right w:val="none" w:sz="0" w:space="0" w:color="auto"/>
                                                  </w:divBdr>
                                                  <w:divsChild>
                                                    <w:div w:id="127521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5554547">
      <w:bodyDiv w:val="1"/>
      <w:marLeft w:val="0"/>
      <w:marRight w:val="0"/>
      <w:marTop w:val="0"/>
      <w:marBottom w:val="0"/>
      <w:divBdr>
        <w:top w:val="none" w:sz="0" w:space="0" w:color="auto"/>
        <w:left w:val="none" w:sz="0" w:space="0" w:color="auto"/>
        <w:bottom w:val="none" w:sz="0" w:space="0" w:color="auto"/>
        <w:right w:val="none" w:sz="0" w:space="0" w:color="auto"/>
      </w:divBdr>
      <w:divsChild>
        <w:div w:id="1644047014">
          <w:marLeft w:val="0"/>
          <w:marRight w:val="0"/>
          <w:marTop w:val="0"/>
          <w:marBottom w:val="0"/>
          <w:divBdr>
            <w:top w:val="none" w:sz="0" w:space="0" w:color="auto"/>
            <w:left w:val="none" w:sz="0" w:space="0" w:color="auto"/>
            <w:bottom w:val="none" w:sz="0" w:space="0" w:color="auto"/>
            <w:right w:val="none" w:sz="0" w:space="0" w:color="auto"/>
          </w:divBdr>
          <w:divsChild>
            <w:div w:id="589630844">
              <w:marLeft w:val="0"/>
              <w:marRight w:val="0"/>
              <w:marTop w:val="0"/>
              <w:marBottom w:val="0"/>
              <w:divBdr>
                <w:top w:val="none" w:sz="0" w:space="0" w:color="auto"/>
                <w:left w:val="none" w:sz="0" w:space="0" w:color="auto"/>
                <w:bottom w:val="none" w:sz="0" w:space="0" w:color="auto"/>
                <w:right w:val="none" w:sz="0" w:space="0" w:color="auto"/>
              </w:divBdr>
              <w:divsChild>
                <w:div w:id="1905067990">
                  <w:marLeft w:val="0"/>
                  <w:marRight w:val="0"/>
                  <w:marTop w:val="0"/>
                  <w:marBottom w:val="0"/>
                  <w:divBdr>
                    <w:top w:val="none" w:sz="0" w:space="0" w:color="auto"/>
                    <w:left w:val="none" w:sz="0" w:space="0" w:color="auto"/>
                    <w:bottom w:val="none" w:sz="0" w:space="0" w:color="auto"/>
                    <w:right w:val="none" w:sz="0" w:space="0" w:color="auto"/>
                  </w:divBdr>
                  <w:divsChild>
                    <w:div w:id="455375116">
                      <w:marLeft w:val="0"/>
                      <w:marRight w:val="0"/>
                      <w:marTop w:val="0"/>
                      <w:marBottom w:val="360"/>
                      <w:divBdr>
                        <w:top w:val="none" w:sz="0" w:space="0" w:color="auto"/>
                        <w:left w:val="none" w:sz="0" w:space="0" w:color="auto"/>
                        <w:bottom w:val="none" w:sz="0" w:space="0" w:color="auto"/>
                        <w:right w:val="none" w:sz="0" w:space="0" w:color="auto"/>
                      </w:divBdr>
                      <w:divsChild>
                        <w:div w:id="1375159278">
                          <w:marLeft w:val="0"/>
                          <w:marRight w:val="0"/>
                          <w:marTop w:val="0"/>
                          <w:marBottom w:val="0"/>
                          <w:divBdr>
                            <w:top w:val="none" w:sz="0" w:space="0" w:color="auto"/>
                            <w:left w:val="none" w:sz="0" w:space="0" w:color="auto"/>
                            <w:bottom w:val="none" w:sz="0" w:space="0" w:color="auto"/>
                            <w:right w:val="none" w:sz="0" w:space="0" w:color="auto"/>
                          </w:divBdr>
                          <w:divsChild>
                            <w:div w:id="691296141">
                              <w:marLeft w:val="0"/>
                              <w:marRight w:val="0"/>
                              <w:marTop w:val="0"/>
                              <w:marBottom w:val="0"/>
                              <w:divBdr>
                                <w:top w:val="none" w:sz="0" w:space="0" w:color="auto"/>
                                <w:left w:val="none" w:sz="0" w:space="0" w:color="auto"/>
                                <w:bottom w:val="none" w:sz="0" w:space="0" w:color="auto"/>
                                <w:right w:val="none" w:sz="0" w:space="0" w:color="auto"/>
                              </w:divBdr>
                              <w:divsChild>
                                <w:div w:id="2016684823">
                                  <w:marLeft w:val="0"/>
                                  <w:marRight w:val="0"/>
                                  <w:marTop w:val="0"/>
                                  <w:marBottom w:val="0"/>
                                  <w:divBdr>
                                    <w:top w:val="none" w:sz="0" w:space="0" w:color="auto"/>
                                    <w:left w:val="none" w:sz="0" w:space="0" w:color="auto"/>
                                    <w:bottom w:val="none" w:sz="0" w:space="0" w:color="auto"/>
                                    <w:right w:val="none" w:sz="0" w:space="0" w:color="auto"/>
                                  </w:divBdr>
                                  <w:divsChild>
                                    <w:div w:id="1662730921">
                                      <w:marLeft w:val="0"/>
                                      <w:marRight w:val="0"/>
                                      <w:marTop w:val="0"/>
                                      <w:marBottom w:val="0"/>
                                      <w:divBdr>
                                        <w:top w:val="none" w:sz="0" w:space="0" w:color="auto"/>
                                        <w:left w:val="none" w:sz="0" w:space="0" w:color="auto"/>
                                        <w:bottom w:val="none" w:sz="0" w:space="0" w:color="auto"/>
                                        <w:right w:val="none" w:sz="0" w:space="0" w:color="auto"/>
                                      </w:divBdr>
                                      <w:divsChild>
                                        <w:div w:id="991375503">
                                          <w:marLeft w:val="0"/>
                                          <w:marRight w:val="0"/>
                                          <w:marTop w:val="0"/>
                                          <w:marBottom w:val="0"/>
                                          <w:divBdr>
                                            <w:top w:val="none" w:sz="0" w:space="0" w:color="auto"/>
                                            <w:left w:val="none" w:sz="0" w:space="0" w:color="auto"/>
                                            <w:bottom w:val="none" w:sz="0" w:space="0" w:color="auto"/>
                                            <w:right w:val="none" w:sz="0" w:space="0" w:color="auto"/>
                                          </w:divBdr>
                                          <w:divsChild>
                                            <w:div w:id="93405420">
                                              <w:marLeft w:val="0"/>
                                              <w:marRight w:val="0"/>
                                              <w:marTop w:val="0"/>
                                              <w:marBottom w:val="0"/>
                                              <w:divBdr>
                                                <w:top w:val="none" w:sz="0" w:space="0" w:color="auto"/>
                                                <w:left w:val="none" w:sz="0" w:space="0" w:color="auto"/>
                                                <w:bottom w:val="none" w:sz="0" w:space="0" w:color="auto"/>
                                                <w:right w:val="none" w:sz="0" w:space="0" w:color="auto"/>
                                              </w:divBdr>
                                              <w:divsChild>
                                                <w:div w:id="1175412356">
                                                  <w:marLeft w:val="0"/>
                                                  <w:marRight w:val="0"/>
                                                  <w:marTop w:val="0"/>
                                                  <w:marBottom w:val="0"/>
                                                  <w:divBdr>
                                                    <w:top w:val="none" w:sz="0" w:space="0" w:color="auto"/>
                                                    <w:left w:val="none" w:sz="0" w:space="0" w:color="auto"/>
                                                    <w:bottom w:val="none" w:sz="0" w:space="0" w:color="auto"/>
                                                    <w:right w:val="none" w:sz="0" w:space="0" w:color="auto"/>
                                                  </w:divBdr>
                                                  <w:divsChild>
                                                    <w:div w:id="66605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4346638">
      <w:bodyDiv w:val="1"/>
      <w:marLeft w:val="0"/>
      <w:marRight w:val="0"/>
      <w:marTop w:val="0"/>
      <w:marBottom w:val="0"/>
      <w:divBdr>
        <w:top w:val="none" w:sz="0" w:space="0" w:color="auto"/>
        <w:left w:val="none" w:sz="0" w:space="0" w:color="auto"/>
        <w:bottom w:val="none" w:sz="0" w:space="0" w:color="auto"/>
        <w:right w:val="none" w:sz="0" w:space="0" w:color="auto"/>
      </w:divBdr>
      <w:divsChild>
        <w:div w:id="1082801184">
          <w:marLeft w:val="0"/>
          <w:marRight w:val="0"/>
          <w:marTop w:val="0"/>
          <w:marBottom w:val="0"/>
          <w:divBdr>
            <w:top w:val="none" w:sz="0" w:space="0" w:color="auto"/>
            <w:left w:val="none" w:sz="0" w:space="0" w:color="auto"/>
            <w:bottom w:val="none" w:sz="0" w:space="0" w:color="auto"/>
            <w:right w:val="none" w:sz="0" w:space="0" w:color="auto"/>
          </w:divBdr>
          <w:divsChild>
            <w:div w:id="1148326541">
              <w:marLeft w:val="0"/>
              <w:marRight w:val="0"/>
              <w:marTop w:val="0"/>
              <w:marBottom w:val="0"/>
              <w:divBdr>
                <w:top w:val="none" w:sz="0" w:space="0" w:color="auto"/>
                <w:left w:val="none" w:sz="0" w:space="0" w:color="auto"/>
                <w:bottom w:val="none" w:sz="0" w:space="0" w:color="auto"/>
                <w:right w:val="none" w:sz="0" w:space="0" w:color="auto"/>
              </w:divBdr>
              <w:divsChild>
                <w:div w:id="1041321024">
                  <w:marLeft w:val="0"/>
                  <w:marRight w:val="0"/>
                  <w:marTop w:val="0"/>
                  <w:marBottom w:val="0"/>
                  <w:divBdr>
                    <w:top w:val="none" w:sz="0" w:space="0" w:color="auto"/>
                    <w:left w:val="none" w:sz="0" w:space="0" w:color="auto"/>
                    <w:bottom w:val="none" w:sz="0" w:space="0" w:color="auto"/>
                    <w:right w:val="none" w:sz="0" w:space="0" w:color="auto"/>
                  </w:divBdr>
                  <w:divsChild>
                    <w:div w:id="843861052">
                      <w:marLeft w:val="0"/>
                      <w:marRight w:val="0"/>
                      <w:marTop w:val="0"/>
                      <w:marBottom w:val="360"/>
                      <w:divBdr>
                        <w:top w:val="none" w:sz="0" w:space="0" w:color="auto"/>
                        <w:left w:val="none" w:sz="0" w:space="0" w:color="auto"/>
                        <w:bottom w:val="none" w:sz="0" w:space="0" w:color="auto"/>
                        <w:right w:val="none" w:sz="0" w:space="0" w:color="auto"/>
                      </w:divBdr>
                      <w:divsChild>
                        <w:div w:id="1777170992">
                          <w:marLeft w:val="0"/>
                          <w:marRight w:val="0"/>
                          <w:marTop w:val="0"/>
                          <w:marBottom w:val="0"/>
                          <w:divBdr>
                            <w:top w:val="none" w:sz="0" w:space="0" w:color="auto"/>
                            <w:left w:val="none" w:sz="0" w:space="0" w:color="auto"/>
                            <w:bottom w:val="none" w:sz="0" w:space="0" w:color="auto"/>
                            <w:right w:val="none" w:sz="0" w:space="0" w:color="auto"/>
                          </w:divBdr>
                          <w:divsChild>
                            <w:div w:id="2035109302">
                              <w:marLeft w:val="0"/>
                              <w:marRight w:val="0"/>
                              <w:marTop w:val="0"/>
                              <w:marBottom w:val="0"/>
                              <w:divBdr>
                                <w:top w:val="none" w:sz="0" w:space="0" w:color="auto"/>
                                <w:left w:val="none" w:sz="0" w:space="0" w:color="auto"/>
                                <w:bottom w:val="none" w:sz="0" w:space="0" w:color="auto"/>
                                <w:right w:val="none" w:sz="0" w:space="0" w:color="auto"/>
                              </w:divBdr>
                              <w:divsChild>
                                <w:div w:id="557210033">
                                  <w:marLeft w:val="0"/>
                                  <w:marRight w:val="0"/>
                                  <w:marTop w:val="0"/>
                                  <w:marBottom w:val="0"/>
                                  <w:divBdr>
                                    <w:top w:val="none" w:sz="0" w:space="0" w:color="auto"/>
                                    <w:left w:val="none" w:sz="0" w:space="0" w:color="auto"/>
                                    <w:bottom w:val="none" w:sz="0" w:space="0" w:color="auto"/>
                                    <w:right w:val="none" w:sz="0" w:space="0" w:color="auto"/>
                                  </w:divBdr>
                                  <w:divsChild>
                                    <w:div w:id="1403332858">
                                      <w:marLeft w:val="0"/>
                                      <w:marRight w:val="0"/>
                                      <w:marTop w:val="0"/>
                                      <w:marBottom w:val="0"/>
                                      <w:divBdr>
                                        <w:top w:val="none" w:sz="0" w:space="0" w:color="auto"/>
                                        <w:left w:val="none" w:sz="0" w:space="0" w:color="auto"/>
                                        <w:bottom w:val="none" w:sz="0" w:space="0" w:color="auto"/>
                                        <w:right w:val="none" w:sz="0" w:space="0" w:color="auto"/>
                                      </w:divBdr>
                                      <w:divsChild>
                                        <w:div w:id="1777483048">
                                          <w:marLeft w:val="0"/>
                                          <w:marRight w:val="0"/>
                                          <w:marTop w:val="0"/>
                                          <w:marBottom w:val="0"/>
                                          <w:divBdr>
                                            <w:top w:val="none" w:sz="0" w:space="0" w:color="auto"/>
                                            <w:left w:val="none" w:sz="0" w:space="0" w:color="auto"/>
                                            <w:bottom w:val="none" w:sz="0" w:space="0" w:color="auto"/>
                                            <w:right w:val="none" w:sz="0" w:space="0" w:color="auto"/>
                                          </w:divBdr>
                                          <w:divsChild>
                                            <w:div w:id="1269697056">
                                              <w:marLeft w:val="0"/>
                                              <w:marRight w:val="0"/>
                                              <w:marTop w:val="0"/>
                                              <w:marBottom w:val="0"/>
                                              <w:divBdr>
                                                <w:top w:val="none" w:sz="0" w:space="0" w:color="auto"/>
                                                <w:left w:val="none" w:sz="0" w:space="0" w:color="auto"/>
                                                <w:bottom w:val="none" w:sz="0" w:space="0" w:color="auto"/>
                                                <w:right w:val="none" w:sz="0" w:space="0" w:color="auto"/>
                                              </w:divBdr>
                                              <w:divsChild>
                                                <w:div w:id="1369256161">
                                                  <w:marLeft w:val="0"/>
                                                  <w:marRight w:val="0"/>
                                                  <w:marTop w:val="0"/>
                                                  <w:marBottom w:val="0"/>
                                                  <w:divBdr>
                                                    <w:top w:val="none" w:sz="0" w:space="0" w:color="auto"/>
                                                    <w:left w:val="none" w:sz="0" w:space="0" w:color="auto"/>
                                                    <w:bottom w:val="none" w:sz="0" w:space="0" w:color="auto"/>
                                                    <w:right w:val="none" w:sz="0" w:space="0" w:color="auto"/>
                                                  </w:divBdr>
                                                  <w:divsChild>
                                                    <w:div w:id="169746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3132978">
      <w:bodyDiv w:val="1"/>
      <w:marLeft w:val="0"/>
      <w:marRight w:val="0"/>
      <w:marTop w:val="0"/>
      <w:marBottom w:val="0"/>
      <w:divBdr>
        <w:top w:val="none" w:sz="0" w:space="0" w:color="auto"/>
        <w:left w:val="none" w:sz="0" w:space="0" w:color="auto"/>
        <w:bottom w:val="none" w:sz="0" w:space="0" w:color="auto"/>
        <w:right w:val="none" w:sz="0" w:space="0" w:color="auto"/>
      </w:divBdr>
    </w:div>
    <w:div w:id="1639989465">
      <w:bodyDiv w:val="1"/>
      <w:marLeft w:val="0"/>
      <w:marRight w:val="0"/>
      <w:marTop w:val="0"/>
      <w:marBottom w:val="0"/>
      <w:divBdr>
        <w:top w:val="none" w:sz="0" w:space="0" w:color="auto"/>
        <w:left w:val="none" w:sz="0" w:space="0" w:color="auto"/>
        <w:bottom w:val="none" w:sz="0" w:space="0" w:color="auto"/>
        <w:right w:val="none" w:sz="0" w:space="0" w:color="auto"/>
      </w:divBdr>
    </w:div>
    <w:div w:id="1758280594">
      <w:bodyDiv w:val="1"/>
      <w:marLeft w:val="0"/>
      <w:marRight w:val="0"/>
      <w:marTop w:val="0"/>
      <w:marBottom w:val="0"/>
      <w:divBdr>
        <w:top w:val="none" w:sz="0" w:space="0" w:color="auto"/>
        <w:left w:val="none" w:sz="0" w:space="0" w:color="auto"/>
        <w:bottom w:val="none" w:sz="0" w:space="0" w:color="auto"/>
        <w:right w:val="none" w:sz="0" w:space="0" w:color="auto"/>
      </w:divBdr>
      <w:divsChild>
        <w:div w:id="1622690464">
          <w:marLeft w:val="0"/>
          <w:marRight w:val="0"/>
          <w:marTop w:val="0"/>
          <w:marBottom w:val="0"/>
          <w:divBdr>
            <w:top w:val="none" w:sz="0" w:space="0" w:color="auto"/>
            <w:left w:val="none" w:sz="0" w:space="0" w:color="auto"/>
            <w:bottom w:val="none" w:sz="0" w:space="0" w:color="auto"/>
            <w:right w:val="none" w:sz="0" w:space="0" w:color="auto"/>
          </w:divBdr>
          <w:divsChild>
            <w:div w:id="1488402145">
              <w:marLeft w:val="0"/>
              <w:marRight w:val="0"/>
              <w:marTop w:val="0"/>
              <w:marBottom w:val="0"/>
              <w:divBdr>
                <w:top w:val="none" w:sz="0" w:space="0" w:color="auto"/>
                <w:left w:val="none" w:sz="0" w:space="0" w:color="auto"/>
                <w:bottom w:val="none" w:sz="0" w:space="0" w:color="auto"/>
                <w:right w:val="none" w:sz="0" w:space="0" w:color="auto"/>
              </w:divBdr>
              <w:divsChild>
                <w:div w:id="1779911167">
                  <w:marLeft w:val="0"/>
                  <w:marRight w:val="0"/>
                  <w:marTop w:val="0"/>
                  <w:marBottom w:val="0"/>
                  <w:divBdr>
                    <w:top w:val="none" w:sz="0" w:space="0" w:color="auto"/>
                    <w:left w:val="none" w:sz="0" w:space="0" w:color="auto"/>
                    <w:bottom w:val="none" w:sz="0" w:space="0" w:color="auto"/>
                    <w:right w:val="none" w:sz="0" w:space="0" w:color="auto"/>
                  </w:divBdr>
                  <w:divsChild>
                    <w:div w:id="352194013">
                      <w:marLeft w:val="0"/>
                      <w:marRight w:val="0"/>
                      <w:marTop w:val="0"/>
                      <w:marBottom w:val="360"/>
                      <w:divBdr>
                        <w:top w:val="none" w:sz="0" w:space="0" w:color="auto"/>
                        <w:left w:val="none" w:sz="0" w:space="0" w:color="auto"/>
                        <w:bottom w:val="none" w:sz="0" w:space="0" w:color="auto"/>
                        <w:right w:val="none" w:sz="0" w:space="0" w:color="auto"/>
                      </w:divBdr>
                      <w:divsChild>
                        <w:div w:id="1693653885">
                          <w:marLeft w:val="0"/>
                          <w:marRight w:val="0"/>
                          <w:marTop w:val="0"/>
                          <w:marBottom w:val="0"/>
                          <w:divBdr>
                            <w:top w:val="none" w:sz="0" w:space="0" w:color="auto"/>
                            <w:left w:val="none" w:sz="0" w:space="0" w:color="auto"/>
                            <w:bottom w:val="none" w:sz="0" w:space="0" w:color="auto"/>
                            <w:right w:val="none" w:sz="0" w:space="0" w:color="auto"/>
                          </w:divBdr>
                          <w:divsChild>
                            <w:div w:id="1263034631">
                              <w:marLeft w:val="0"/>
                              <w:marRight w:val="0"/>
                              <w:marTop w:val="0"/>
                              <w:marBottom w:val="0"/>
                              <w:divBdr>
                                <w:top w:val="none" w:sz="0" w:space="0" w:color="auto"/>
                                <w:left w:val="none" w:sz="0" w:space="0" w:color="auto"/>
                                <w:bottom w:val="none" w:sz="0" w:space="0" w:color="auto"/>
                                <w:right w:val="none" w:sz="0" w:space="0" w:color="auto"/>
                              </w:divBdr>
                              <w:divsChild>
                                <w:div w:id="1673340399">
                                  <w:marLeft w:val="0"/>
                                  <w:marRight w:val="0"/>
                                  <w:marTop w:val="0"/>
                                  <w:marBottom w:val="0"/>
                                  <w:divBdr>
                                    <w:top w:val="none" w:sz="0" w:space="0" w:color="auto"/>
                                    <w:left w:val="none" w:sz="0" w:space="0" w:color="auto"/>
                                    <w:bottom w:val="none" w:sz="0" w:space="0" w:color="auto"/>
                                    <w:right w:val="none" w:sz="0" w:space="0" w:color="auto"/>
                                  </w:divBdr>
                                  <w:divsChild>
                                    <w:div w:id="1354263001">
                                      <w:marLeft w:val="0"/>
                                      <w:marRight w:val="0"/>
                                      <w:marTop w:val="0"/>
                                      <w:marBottom w:val="0"/>
                                      <w:divBdr>
                                        <w:top w:val="none" w:sz="0" w:space="0" w:color="auto"/>
                                        <w:left w:val="none" w:sz="0" w:space="0" w:color="auto"/>
                                        <w:bottom w:val="none" w:sz="0" w:space="0" w:color="auto"/>
                                        <w:right w:val="none" w:sz="0" w:space="0" w:color="auto"/>
                                      </w:divBdr>
                                      <w:divsChild>
                                        <w:div w:id="300769369">
                                          <w:marLeft w:val="0"/>
                                          <w:marRight w:val="0"/>
                                          <w:marTop w:val="0"/>
                                          <w:marBottom w:val="0"/>
                                          <w:divBdr>
                                            <w:top w:val="none" w:sz="0" w:space="0" w:color="auto"/>
                                            <w:left w:val="none" w:sz="0" w:space="0" w:color="auto"/>
                                            <w:bottom w:val="none" w:sz="0" w:space="0" w:color="auto"/>
                                            <w:right w:val="none" w:sz="0" w:space="0" w:color="auto"/>
                                          </w:divBdr>
                                          <w:divsChild>
                                            <w:div w:id="1884554284">
                                              <w:marLeft w:val="0"/>
                                              <w:marRight w:val="0"/>
                                              <w:marTop w:val="0"/>
                                              <w:marBottom w:val="0"/>
                                              <w:divBdr>
                                                <w:top w:val="none" w:sz="0" w:space="0" w:color="auto"/>
                                                <w:left w:val="none" w:sz="0" w:space="0" w:color="auto"/>
                                                <w:bottom w:val="none" w:sz="0" w:space="0" w:color="auto"/>
                                                <w:right w:val="none" w:sz="0" w:space="0" w:color="auto"/>
                                              </w:divBdr>
                                              <w:divsChild>
                                                <w:div w:id="1265041497">
                                                  <w:marLeft w:val="0"/>
                                                  <w:marRight w:val="0"/>
                                                  <w:marTop w:val="0"/>
                                                  <w:marBottom w:val="0"/>
                                                  <w:divBdr>
                                                    <w:top w:val="none" w:sz="0" w:space="0" w:color="auto"/>
                                                    <w:left w:val="none" w:sz="0" w:space="0" w:color="auto"/>
                                                    <w:bottom w:val="none" w:sz="0" w:space="0" w:color="auto"/>
                                                    <w:right w:val="none" w:sz="0" w:space="0" w:color="auto"/>
                                                  </w:divBdr>
                                                  <w:divsChild>
                                                    <w:div w:id="8494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EDDD1-826E-4748-AE26-661B8099E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8</Pages>
  <Words>2617</Words>
  <Characters>14917</Characters>
  <Application>Microsoft Office Word</Application>
  <DocSecurity>0</DocSecurity>
  <Lines>124</Lines>
  <Paragraphs>34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HP</cp:lastModifiedBy>
  <cp:revision>38</cp:revision>
  <cp:lastPrinted>2021-03-30T10:36:00Z</cp:lastPrinted>
  <dcterms:created xsi:type="dcterms:W3CDTF">2019-04-01T08:31:00Z</dcterms:created>
  <dcterms:modified xsi:type="dcterms:W3CDTF">2021-03-31T06:41:00Z</dcterms:modified>
</cp:coreProperties>
</file>